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43C30" w14:textId="39C1AF76" w:rsidR="00261A16" w:rsidRDefault="003D6E16" w:rsidP="003D6E16">
      <w:pPr>
        <w:pStyle w:val="OZNPROJEKTUwskazaniedatylubwersjiprojektu"/>
      </w:pPr>
      <w:bookmarkStart w:id="0" w:name="_GoBack"/>
      <w:bookmarkEnd w:id="0"/>
      <w:r>
        <w:t xml:space="preserve">Projekt </w:t>
      </w:r>
      <w:r w:rsidR="004D37A2">
        <w:t xml:space="preserve">z dnia </w:t>
      </w:r>
      <w:r w:rsidR="002A7260">
        <w:t>5</w:t>
      </w:r>
      <w:r w:rsidR="004D37A2">
        <w:t xml:space="preserve"> października 2017 r.</w:t>
      </w:r>
    </w:p>
    <w:p w14:paraId="58D5D6AD" w14:textId="77777777" w:rsidR="003D6E16" w:rsidRDefault="003D6E16" w:rsidP="003D6E16">
      <w:pPr>
        <w:pStyle w:val="OZNRODZAKTUtznustawalubrozporzdzenieiorganwydajcy"/>
      </w:pPr>
      <w:r>
        <w:t>Rozporządzenie</w:t>
      </w:r>
    </w:p>
    <w:p w14:paraId="1E999180" w14:textId="77777777" w:rsidR="003D6E16" w:rsidRDefault="003D6E16" w:rsidP="003D6E16">
      <w:pPr>
        <w:pStyle w:val="OZNRODZAKTUtznustawalubrozporzdzenieiorganwydajcy"/>
      </w:pPr>
      <w:r>
        <w:t xml:space="preserve">Ministra </w:t>
      </w:r>
      <w:r w:rsidRPr="003D6E16">
        <w:t>Zdrowia</w:t>
      </w:r>
      <w:r w:rsidR="00DB7ABF">
        <w:rPr>
          <w:rStyle w:val="Odwoanieprzypisudolnego"/>
        </w:rPr>
        <w:footnoteReference w:id="1"/>
      </w:r>
      <w:r w:rsidR="00922911" w:rsidRPr="00922911">
        <w:rPr>
          <w:rStyle w:val="IGindeksgrny"/>
        </w:rPr>
        <w:t>)</w:t>
      </w:r>
    </w:p>
    <w:p w14:paraId="046FAF80" w14:textId="77777777" w:rsidR="003D6E16" w:rsidRPr="003D6E16" w:rsidRDefault="003D6E16" w:rsidP="003D6E16">
      <w:pPr>
        <w:pStyle w:val="DATAAKTUdatauchwalenialubwydaniaaktu"/>
      </w:pPr>
      <w:r w:rsidRPr="003D6E16">
        <w:t xml:space="preserve">z dnia ………… 2017 </w:t>
      </w:r>
      <w:r>
        <w:t>r</w:t>
      </w:r>
      <w:r w:rsidRPr="003D6E16">
        <w:t xml:space="preserve">. </w:t>
      </w:r>
    </w:p>
    <w:p w14:paraId="4BAC665D" w14:textId="77777777" w:rsidR="003D6E16" w:rsidRDefault="003D6E16" w:rsidP="000C5BB8">
      <w:pPr>
        <w:pStyle w:val="TYTUAKTUprzedmiotregulacjiustawylubrozporzdzenia"/>
      </w:pPr>
      <w:r>
        <w:t xml:space="preserve">w sprawie sposobu i trybu finansowania z budżetu państwa świadczeń opieki zdrowotnej </w:t>
      </w:r>
    </w:p>
    <w:p w14:paraId="2FDFE5B6" w14:textId="68776C5C" w:rsidR="00BE5CEF" w:rsidRPr="00BE5CEF" w:rsidRDefault="003D6E16" w:rsidP="00BE5CEF">
      <w:pPr>
        <w:pStyle w:val="NIEARTTEKSTtekstnieartykuowanynppodstprawnarozplubpreambua"/>
      </w:pPr>
      <w:r>
        <w:t>Na podstawie art. 13a ustawy z dnia 27 sierpnia 2004 r. o świadczeniach opieki zdrowotnej finansowanych ze środków publicznych (Dz. U. z 2016 r. poz. 1793, z późn. zm.</w:t>
      </w:r>
      <w:r w:rsidR="00DB7ABF">
        <w:rPr>
          <w:rStyle w:val="Odwoanieprzypisudolnego"/>
        </w:rPr>
        <w:footnoteReference w:id="2"/>
      </w:r>
      <w:r w:rsidR="00922911" w:rsidRPr="00922911">
        <w:rPr>
          <w:rStyle w:val="IGindeksgrny"/>
        </w:rPr>
        <w:t>)</w:t>
      </w:r>
      <w:r>
        <w:t xml:space="preserve">) zarządza się, co następuje: </w:t>
      </w:r>
    </w:p>
    <w:p w14:paraId="3B7C4E7C" w14:textId="77777777" w:rsidR="00BE5CEF" w:rsidRPr="00BE5CEF" w:rsidRDefault="00BE5CEF" w:rsidP="00260233">
      <w:pPr>
        <w:pStyle w:val="ARTartustawynprozporzdzenia"/>
      </w:pPr>
      <w:r w:rsidRPr="00BE5CEF">
        <w:rPr>
          <w:rStyle w:val="Ppogrubienie"/>
        </w:rPr>
        <w:t>§ 1.</w:t>
      </w:r>
      <w:r w:rsidRPr="00BE5CEF">
        <w:t xml:space="preserve"> Rozporządzenie określa sposób i tryb finansowania z </w:t>
      </w:r>
      <w:r w:rsidRPr="00260233">
        <w:t>budżetu</w:t>
      </w:r>
      <w:r w:rsidRPr="00BE5CEF">
        <w:t xml:space="preserve"> państwa świadczeń opieki zdrowotnej:</w:t>
      </w:r>
    </w:p>
    <w:p w14:paraId="2ADBBCF2" w14:textId="6B2F8EEB" w:rsidR="00BE5CEF" w:rsidRPr="00BE5CEF" w:rsidRDefault="00BE5CEF" w:rsidP="00260233">
      <w:pPr>
        <w:pStyle w:val="PKTpunkt"/>
      </w:pPr>
      <w:r w:rsidRPr="00BE5CEF">
        <w:t>1)</w:t>
      </w:r>
      <w:r w:rsidRPr="00BE5CEF">
        <w:tab/>
        <w:t xml:space="preserve">udzielanych świadczeniobiorcom, o których mowa w art. 2 ust. 1 pkt 2-4 ustawy z dnia 27 sierpnia 2004 r. o świadczeniach opieki zdrowotnej finansowanych ze środków publicznych, zwanej dalej </w:t>
      </w:r>
      <w:r w:rsidR="002A7260" w:rsidRPr="002A7260">
        <w:t>„</w:t>
      </w:r>
      <w:r w:rsidRPr="00BE5CEF">
        <w:t>ustawą</w:t>
      </w:r>
      <w:r w:rsidR="002A7260" w:rsidRPr="002A7260">
        <w:t>”</w:t>
      </w:r>
      <w:r w:rsidRPr="00BE5CEF">
        <w:t>;</w:t>
      </w:r>
    </w:p>
    <w:p w14:paraId="4AEC57D8" w14:textId="77777777" w:rsidR="00BE5CEF" w:rsidRPr="00BE5CEF" w:rsidRDefault="00BE5CEF" w:rsidP="00260233">
      <w:pPr>
        <w:pStyle w:val="PKTpunkt"/>
      </w:pPr>
      <w:r w:rsidRPr="00BE5CEF">
        <w:t>2)</w:t>
      </w:r>
      <w:r w:rsidRPr="00BE5CEF">
        <w:tab/>
        <w:t>o których mowa w art. 12 pkt 2-6 i 9-1</w:t>
      </w:r>
      <w:r w:rsidR="00616B75">
        <w:t>2</w:t>
      </w:r>
      <w:r w:rsidRPr="00BE5CEF">
        <w:t>, art. 12a, art. 15 ust. 2 pkt 12 oraz art. 42j ustawy.</w:t>
      </w:r>
    </w:p>
    <w:p w14:paraId="67F2E1B1" w14:textId="77777777" w:rsidR="00BE5CEF" w:rsidRPr="00BE5CEF" w:rsidRDefault="00BE5CEF" w:rsidP="00BE5CEF">
      <w:pPr>
        <w:pStyle w:val="ARTartustawynprozporzdzenia"/>
      </w:pPr>
      <w:r w:rsidRPr="00FF2224">
        <w:rPr>
          <w:rStyle w:val="Ppogrubienie"/>
        </w:rPr>
        <w:t>§ 2.</w:t>
      </w:r>
      <w:r w:rsidRPr="00BE5CEF">
        <w:t xml:space="preserve"> 1. Świadczenia opieki zdrowotnej:</w:t>
      </w:r>
    </w:p>
    <w:p w14:paraId="6BC9368A" w14:textId="77777777" w:rsidR="00BE5CEF" w:rsidRPr="00BE5CEF" w:rsidRDefault="00BE5CEF" w:rsidP="00260233">
      <w:pPr>
        <w:pStyle w:val="PKTpunkt"/>
      </w:pPr>
      <w:r w:rsidRPr="00BE5CEF">
        <w:t>1)</w:t>
      </w:r>
      <w:r w:rsidRPr="00BE5CEF">
        <w:tab/>
        <w:t>udzielone świadczeniobiorcom, o których mowa w art. 2 ust. 1 pkt 2-4 ustawy,</w:t>
      </w:r>
    </w:p>
    <w:p w14:paraId="213E33E9" w14:textId="77777777" w:rsidR="00BE5CEF" w:rsidRPr="00BE5CEF" w:rsidRDefault="00BE5CEF" w:rsidP="00260233">
      <w:pPr>
        <w:pStyle w:val="PKTpunkt"/>
      </w:pPr>
      <w:r w:rsidRPr="00BE5CEF">
        <w:t>2)</w:t>
      </w:r>
      <w:r w:rsidRPr="00BE5CEF">
        <w:tab/>
        <w:t>o których mowa w art. 12 pkt 2-4, 6, 9, art. 15 ust. 2 pkt 12 i art. 42j ustawy</w:t>
      </w:r>
    </w:p>
    <w:p w14:paraId="6A5A3B26" w14:textId="6A3F0981" w:rsidR="00BE5CEF" w:rsidRPr="00BE5CEF" w:rsidRDefault="002A7260" w:rsidP="00260233">
      <w:pPr>
        <w:pStyle w:val="CZWSPPKTczwsplnapunktw"/>
      </w:pPr>
      <w:r>
        <w:rPr>
          <w:rFonts w:cs="Times"/>
        </w:rPr>
        <w:t>–</w:t>
      </w:r>
      <w:r w:rsidR="00BE5CEF" w:rsidRPr="00BE5CEF">
        <w:t xml:space="preserve"> są finansowane przez Narodowy Fundusz Zdrowia, zwany dalej </w:t>
      </w:r>
      <w:r w:rsidRPr="002A7260">
        <w:t>„</w:t>
      </w:r>
      <w:r w:rsidR="00BE5CEF" w:rsidRPr="00BE5CEF">
        <w:t>Funduszem</w:t>
      </w:r>
      <w:r>
        <w:t>”</w:t>
      </w:r>
      <w:r w:rsidR="00BE5CEF" w:rsidRPr="00BE5CEF">
        <w:t xml:space="preserve">, ze środków budżetu państwa, z części, której dysponentem jest minister właściwy do spraw zdrowia, w formie dotacji, o której mowa w art. 97 ust. 8 ustawy, zwanej dalej </w:t>
      </w:r>
      <w:r w:rsidRPr="002A7260">
        <w:t>„</w:t>
      </w:r>
      <w:r w:rsidR="00BE5CEF" w:rsidRPr="00BE5CEF">
        <w:t>dotacją</w:t>
      </w:r>
      <w:r w:rsidRPr="002A7260">
        <w:t>”</w:t>
      </w:r>
      <w:r w:rsidR="00BE5CEF" w:rsidRPr="00BE5CEF">
        <w:t>.</w:t>
      </w:r>
    </w:p>
    <w:p w14:paraId="229C01EA" w14:textId="77777777" w:rsidR="00BE5CEF" w:rsidRPr="00BE5CEF" w:rsidRDefault="00BE5CEF" w:rsidP="00260233">
      <w:pPr>
        <w:pStyle w:val="USTustnpkodeksu"/>
      </w:pPr>
      <w:r w:rsidRPr="00BE5CEF">
        <w:t>2. Świadczenia opieki zdrowotnej, o których mowa w:</w:t>
      </w:r>
    </w:p>
    <w:p w14:paraId="56023111" w14:textId="77777777" w:rsidR="00BE5CEF" w:rsidRPr="00BE5CEF" w:rsidRDefault="00BE5CEF" w:rsidP="00260233">
      <w:pPr>
        <w:pStyle w:val="PKTpunkt"/>
      </w:pPr>
      <w:r w:rsidRPr="00BE5CEF">
        <w:t>1)</w:t>
      </w:r>
      <w:r w:rsidRPr="00BE5CEF">
        <w:tab/>
        <w:t>art. 12 pkt 5</w:t>
      </w:r>
      <w:r w:rsidR="00616B75">
        <w:t xml:space="preserve">, </w:t>
      </w:r>
      <w:r w:rsidRPr="00BE5CEF">
        <w:t>11</w:t>
      </w:r>
      <w:r w:rsidR="00616B75">
        <w:t xml:space="preserve"> i 12</w:t>
      </w:r>
      <w:r w:rsidRPr="00BE5CEF">
        <w:t xml:space="preserve"> ustawy, są finansowane przez ministra właściwego do spraw wewnętrznych ze środków budżetu państwa, z części, której jest dysponentem;</w:t>
      </w:r>
    </w:p>
    <w:p w14:paraId="2D2148D2" w14:textId="77777777" w:rsidR="00BE5CEF" w:rsidRPr="00BE5CEF" w:rsidRDefault="00BE5CEF" w:rsidP="00260233">
      <w:pPr>
        <w:pStyle w:val="PKTpunkt"/>
      </w:pPr>
      <w:r w:rsidRPr="00BE5CEF">
        <w:t>2)</w:t>
      </w:r>
      <w:r w:rsidRPr="00BE5CEF">
        <w:tab/>
        <w:t>art. 12 pkt 10 ustawy, są finansowane przez ministra właściwego do spraw zdrowia ze środków budżetu państwa, z części, której jest dysponentem;</w:t>
      </w:r>
    </w:p>
    <w:p w14:paraId="70F36C7D" w14:textId="77777777" w:rsidR="00BE5CEF" w:rsidRPr="00BE5CEF" w:rsidRDefault="00BE5CEF" w:rsidP="00260233">
      <w:pPr>
        <w:pStyle w:val="PKTpunkt"/>
      </w:pPr>
      <w:r w:rsidRPr="00BE5CEF">
        <w:lastRenderedPageBreak/>
        <w:t>3)</w:t>
      </w:r>
      <w:r w:rsidRPr="00BE5CEF">
        <w:tab/>
        <w:t>art. 12a ustawy, są finansowane przez Ministra Sprawiedliwości ze środków budżetu państwa, z części, której jest dysponentem.</w:t>
      </w:r>
    </w:p>
    <w:p w14:paraId="4595ED33" w14:textId="699E88C0" w:rsidR="00BE5CEF" w:rsidRPr="00BE5CEF" w:rsidRDefault="00BE5CEF" w:rsidP="00BE5CEF">
      <w:pPr>
        <w:pStyle w:val="ARTartustawynprozporzdzenia"/>
      </w:pPr>
      <w:r w:rsidRPr="00FF2224">
        <w:rPr>
          <w:rStyle w:val="Ppogrubienie"/>
        </w:rPr>
        <w:t>§ 3.</w:t>
      </w:r>
      <w:r w:rsidRPr="00BE5CEF">
        <w:t xml:space="preserve"> 1. Fundusz sporządza miesięczne sprawozdania z rozliczonych świadczeń opieki zdrowotnej, o których mowa w art. 2 ust. 1 pkt 2-4, art. 12 pkt 2-4, 6 i 9, art. 15 ust. 2 pkt 12 oraz art. 42j ustawy, zwane dalej </w:t>
      </w:r>
      <w:r w:rsidR="002A7260" w:rsidRPr="002A7260">
        <w:t>„</w:t>
      </w:r>
      <w:r w:rsidRPr="00BE5CEF">
        <w:t>sprawozdaniem</w:t>
      </w:r>
      <w:r w:rsidR="002A7260" w:rsidRPr="002A7260">
        <w:t>”</w:t>
      </w:r>
      <w:r w:rsidRPr="00BE5CEF">
        <w:t>.</w:t>
      </w:r>
    </w:p>
    <w:p w14:paraId="23B985AF" w14:textId="77777777" w:rsidR="00BE5CEF" w:rsidRPr="00BE5CEF" w:rsidRDefault="00BE5CEF" w:rsidP="00260233">
      <w:pPr>
        <w:pStyle w:val="USTustnpkodeksu"/>
      </w:pPr>
      <w:r w:rsidRPr="00BE5CEF">
        <w:t>2. Sprawozdanie dla świadczeń, o których mowa w art. 2 ust. 1 pkt 2-4, art. 12 pkt 2-4, 6 i 9 ustawy, zawiera następujące informacje:</w:t>
      </w:r>
    </w:p>
    <w:p w14:paraId="1F4A6158" w14:textId="77777777" w:rsidR="00BE5CEF" w:rsidRPr="00BE5CEF" w:rsidRDefault="00BE5CEF" w:rsidP="00260233">
      <w:pPr>
        <w:pStyle w:val="PKTpunkt"/>
      </w:pPr>
      <w:r w:rsidRPr="00BE5CEF">
        <w:t>1)</w:t>
      </w:r>
      <w:r w:rsidRPr="00BE5CEF">
        <w:tab/>
        <w:t>podstawę prawną udzielonych świadczeń opieki zdrowotnej;</w:t>
      </w:r>
    </w:p>
    <w:p w14:paraId="03852D7C" w14:textId="01F11155" w:rsidR="00BE5CEF" w:rsidRPr="00BE5CEF" w:rsidRDefault="00BE5CEF" w:rsidP="00260233">
      <w:pPr>
        <w:pStyle w:val="PKTpunkt"/>
      </w:pPr>
      <w:r w:rsidRPr="00BE5CEF">
        <w:t>2)</w:t>
      </w:r>
      <w:r w:rsidRPr="00BE5CEF">
        <w:tab/>
        <w:t xml:space="preserve">wartość świadczeń opieki zdrowotnej oraz liczbę osób, którym udzielono tych świadczeń, w odniesieniu do poszczególnych rodzajów świadczeń opieki zdrowotnej, odpowiednio do rodzajów świadczeń opieki zdrowotnej wyszczególnionych w planie finansowym Funduszu </w:t>
      </w:r>
      <w:r w:rsidR="002A7260">
        <w:rPr>
          <w:rFonts w:cs="Times"/>
        </w:rPr>
        <w:t>–</w:t>
      </w:r>
      <w:r w:rsidRPr="00BE5CEF">
        <w:t xml:space="preserve"> zbiorczo dla Funduszu oraz oddzielnie dla każdego z oddziałów wojewódzkich Funduszu.</w:t>
      </w:r>
    </w:p>
    <w:p w14:paraId="272EB096" w14:textId="77777777" w:rsidR="00BE5CEF" w:rsidRPr="00BE5CEF" w:rsidRDefault="00BE5CEF" w:rsidP="00260233">
      <w:pPr>
        <w:pStyle w:val="USTustnpkodeksu"/>
      </w:pPr>
      <w:r w:rsidRPr="00BE5CEF">
        <w:t>3. Świadczenia opieki zdrowotnej, o których mowa w art. 12 pkt 2-4 i 6 ustawy, udzielone świadczeniobiorcom, o których mowa w art. 2 ust. 1 pkt 2-4, są wykazywane w sprawozdaniu, w części dotyczącej art. 12 pkt 2-4 i 6 ustawy.</w:t>
      </w:r>
    </w:p>
    <w:p w14:paraId="4539295B" w14:textId="77777777" w:rsidR="00BE5CEF" w:rsidRPr="00BE5CEF" w:rsidRDefault="00BE5CEF" w:rsidP="00260233">
      <w:pPr>
        <w:pStyle w:val="USTustnpkodeksu"/>
      </w:pPr>
      <w:r w:rsidRPr="00BE5CEF">
        <w:t>4. Sprawozdanie dla świadczeń, o których mowa w art. 42j ustawy, zawiera następujące informacje:</w:t>
      </w:r>
    </w:p>
    <w:p w14:paraId="3CF4711C" w14:textId="77777777" w:rsidR="00BE5CEF" w:rsidRPr="00BE5CEF" w:rsidRDefault="00BE5CEF" w:rsidP="00260233">
      <w:pPr>
        <w:pStyle w:val="PKTpunkt"/>
      </w:pPr>
      <w:r w:rsidRPr="00BE5CEF">
        <w:t>1)</w:t>
      </w:r>
      <w:r w:rsidRPr="00BE5CEF">
        <w:tab/>
        <w:t>podstawę prawną udzielonych świadczeń opieki zdrowotnej;</w:t>
      </w:r>
    </w:p>
    <w:p w14:paraId="08A40BFA" w14:textId="77777777" w:rsidR="00BE5CEF" w:rsidRPr="00BE5CEF" w:rsidRDefault="00BE5CEF" w:rsidP="00260233">
      <w:pPr>
        <w:pStyle w:val="PKTpunkt"/>
      </w:pPr>
      <w:r w:rsidRPr="00BE5CEF">
        <w:t>2)</w:t>
      </w:r>
      <w:r w:rsidRPr="00BE5CEF">
        <w:tab/>
        <w:t>wartość świadczeń opieki zdrowotnej oraz liczbę osób, którym udzielono tych świadczeń, w odniesieniu do poszczególnych oddziałów wojewódzkich Funduszu.</w:t>
      </w:r>
    </w:p>
    <w:p w14:paraId="186C3044" w14:textId="77777777" w:rsidR="00BE5CEF" w:rsidRPr="00BE5CEF" w:rsidRDefault="00BE5CEF" w:rsidP="00260233">
      <w:pPr>
        <w:pStyle w:val="USTustnpkodeksu"/>
      </w:pPr>
      <w:r w:rsidRPr="00BE5CEF">
        <w:t>5. Sprawozdanie dla świadczeń wysokospecjalistycznych, o których mowa w art. 15 ust. 2 pkt 12 ustawy, zawiera następujące informacje:</w:t>
      </w:r>
    </w:p>
    <w:p w14:paraId="09846E42" w14:textId="77777777" w:rsidR="00BE5CEF" w:rsidRPr="00BE5CEF" w:rsidRDefault="00BE5CEF" w:rsidP="00260233">
      <w:pPr>
        <w:pStyle w:val="PKTpunkt"/>
      </w:pPr>
      <w:r w:rsidRPr="00BE5CEF">
        <w:t>1)</w:t>
      </w:r>
      <w:r w:rsidRPr="00BE5CEF">
        <w:tab/>
        <w:t>podstawę prawną udzielonych świadczeń opieki zdrowotnej;</w:t>
      </w:r>
    </w:p>
    <w:p w14:paraId="38868D61" w14:textId="77777777" w:rsidR="00BE5CEF" w:rsidRPr="00BE5CEF" w:rsidRDefault="00BE5CEF" w:rsidP="00260233">
      <w:pPr>
        <w:pStyle w:val="PKTpunkt"/>
      </w:pPr>
      <w:r w:rsidRPr="00BE5CEF">
        <w:t>2)</w:t>
      </w:r>
      <w:r w:rsidRPr="00BE5CEF">
        <w:tab/>
        <w:t>liczbę oraz wartość świadczeń, w odniesieniu do poszczególnych świadczeń określonych w przepisach wydanych na podstawie art. 31d ustawy, zbiorczo dla Funduszu oraz oddzielnie dla każdego z oddziałów wojewódzkich Funduszu.</w:t>
      </w:r>
    </w:p>
    <w:p w14:paraId="1CEA8CF2" w14:textId="77777777" w:rsidR="00BE5CEF" w:rsidRPr="00BE5CEF" w:rsidRDefault="00BE5CEF" w:rsidP="00260233">
      <w:pPr>
        <w:pStyle w:val="USTustnpkodeksu"/>
      </w:pPr>
      <w:r w:rsidRPr="00BE5CEF">
        <w:t>6. Świadczenia wysokospecjalistyczne, o których mowa w art. 15 ust. 2 pkt 12 ustawy, udzielone świadczeniobiorcom, o których mowa w art. 2 ust. 1 pkt 2-4 ustawy, są wykazywane w sprawozdaniu, o którym mowa w ust. 5.</w:t>
      </w:r>
    </w:p>
    <w:p w14:paraId="6D2DD70F" w14:textId="77777777" w:rsidR="00BE5CEF" w:rsidRPr="00BE5CEF" w:rsidRDefault="00BE5CEF" w:rsidP="00260233">
      <w:pPr>
        <w:pStyle w:val="USTustnpkodeksu"/>
      </w:pPr>
      <w:r w:rsidRPr="00BE5CEF">
        <w:t>7. Do sprawozdań, o których mowa w ust. 2, 4 i 5, za grudzień roku poprzedniego dołącza się:</w:t>
      </w:r>
    </w:p>
    <w:p w14:paraId="12A04EAB" w14:textId="77777777" w:rsidR="00BE5CEF" w:rsidRPr="00BE5CEF" w:rsidRDefault="00BE5CEF" w:rsidP="00260233">
      <w:pPr>
        <w:pStyle w:val="PKTpunkt"/>
      </w:pPr>
      <w:r w:rsidRPr="00BE5CEF">
        <w:lastRenderedPageBreak/>
        <w:t>1)</w:t>
      </w:r>
      <w:r w:rsidRPr="00BE5CEF">
        <w:tab/>
        <w:t>informacje dodatkowe o liczbie osób o niepowtarzalnych numerach PESEL, którym udzielono świadczeń opieki zdrowotnej w roku poprzednim;</w:t>
      </w:r>
    </w:p>
    <w:p w14:paraId="2AF69F1C" w14:textId="77777777" w:rsidR="00BE5CEF" w:rsidRPr="00BE5CEF" w:rsidRDefault="00BE5CEF" w:rsidP="00260233">
      <w:pPr>
        <w:pStyle w:val="PKTpunkt"/>
      </w:pPr>
      <w:r w:rsidRPr="00BE5CEF">
        <w:t>2)</w:t>
      </w:r>
      <w:r w:rsidRPr="00BE5CEF">
        <w:tab/>
        <w:t>informacje o świadczeniach opieki zdrowotnej udzielonych na podstawie przepisów o koordynacji świadczeniobiorcom, o których mowa w art. 2 ust. 1 pkt 2-4 ustawy.</w:t>
      </w:r>
    </w:p>
    <w:p w14:paraId="5242B65C" w14:textId="77777777" w:rsidR="00BE5CEF" w:rsidRPr="00BE5CEF" w:rsidRDefault="00BE5CEF" w:rsidP="00260233">
      <w:pPr>
        <w:pStyle w:val="USTustnpkodeksu"/>
      </w:pPr>
      <w:r w:rsidRPr="00BE5CEF">
        <w:t>8. Informację dodatkową do sprawozdania, o którym mowa w ust. 2, przedstawia się w podziale na posiadane uprawnienia do świadczeń opieki zdrowotnej, o których mowa w art. 2 ust. 1 pkt 2-4 i art. 12 pkt 2-4, 6 i 9 ustawy.</w:t>
      </w:r>
    </w:p>
    <w:p w14:paraId="645AC24F" w14:textId="77777777" w:rsidR="00BE5CEF" w:rsidRPr="00BE5CEF" w:rsidRDefault="00BE5CEF" w:rsidP="00260233">
      <w:pPr>
        <w:pStyle w:val="USTustnpkodeksu"/>
      </w:pPr>
      <w:r w:rsidRPr="00BE5CEF">
        <w:t>9. Do sprawozdania, o którym mowa w ust. 5, za grudzień roku poprzedniego dołącza się ponadto informację dodatkową zawierającą wykaz świadczeniodawców, którzy realizowali świadczenia wysokospecjalistyczne, w podziale na poszczególne świadczenia określone w przepisach wydanych na podstawie art. 31d ustawy oraz na oddziały wojewódzkie Funduszu, jak również odpowiadające im wartości zrealizowanych umów oraz liczbę tych świadczeń.</w:t>
      </w:r>
    </w:p>
    <w:p w14:paraId="08DD3734" w14:textId="77777777" w:rsidR="00BE5CEF" w:rsidRPr="00BE5CEF" w:rsidRDefault="00BE5CEF" w:rsidP="00260233">
      <w:pPr>
        <w:pStyle w:val="USTustnpkodeksu"/>
      </w:pPr>
      <w:r w:rsidRPr="00BE5CEF">
        <w:t>10. Informacje w sprawozdaniach wykazuje się odrębnie za miesiąc oraz narastająco od początku roku kalendarzowego do końca miesiąca, którego sprawozdanie dotyczy. Sprawozdanie za grudzień roku poprzedniego jest jednocześnie sprawozdaniem z rozliczonych w roku poprzednim przez Fundusz świadczeń opieki zdrowotnej.</w:t>
      </w:r>
    </w:p>
    <w:p w14:paraId="299B8BF3" w14:textId="77777777" w:rsidR="00BE5CEF" w:rsidRPr="00BE5CEF" w:rsidRDefault="00BE5CEF" w:rsidP="00260233">
      <w:pPr>
        <w:pStyle w:val="USTustnpkodeksu"/>
      </w:pPr>
      <w:r w:rsidRPr="00BE5CEF">
        <w:t>11. Sprawozdania za październik zawierają dodatkowo prognozę wydatków na świadczenia opieki zdrowotnej na listopad i grudzień danego roku.</w:t>
      </w:r>
    </w:p>
    <w:p w14:paraId="4F54BCBF" w14:textId="77777777" w:rsidR="00BE5CEF" w:rsidRPr="00BE5CEF" w:rsidRDefault="00BE5CEF" w:rsidP="00260233">
      <w:pPr>
        <w:pStyle w:val="USTustnpkodeksu"/>
      </w:pPr>
      <w:r w:rsidRPr="00BE5CEF">
        <w:t>12. Sprawozdania za miesiąc poprzedni sprawdzone pod względem merytorycznym i formalno-rachunkowym Prezes Funduszu przekazuje ministrowi właściwemu do spraw zdrowia wraz z wnioskiem o uruchomienie dotacji, w terminie do 20. dnia każdego miesiąca. Za datę przekazania sprawozdania uznaje się dzień jego wpływu do ministra właściwego do spraw zdrowia.</w:t>
      </w:r>
    </w:p>
    <w:p w14:paraId="00D9D291" w14:textId="77777777" w:rsidR="00BE5CEF" w:rsidRPr="00BE5CEF" w:rsidRDefault="00BE5CEF" w:rsidP="00260233">
      <w:pPr>
        <w:pStyle w:val="USTustnpkodeksu"/>
      </w:pPr>
      <w:r w:rsidRPr="00BE5CEF">
        <w:t>13. Wniosek o uruchomienie dotacji za listopad i grudzień jest składany w terminie określonym dla wniosku o uruchomienie dotacji za październik, na podstawie prognozy, o której mowa w ust. 11.</w:t>
      </w:r>
    </w:p>
    <w:p w14:paraId="3F6FBCB9" w14:textId="77777777" w:rsidR="00BE5CEF" w:rsidRPr="00BE5CEF" w:rsidRDefault="00BE5CEF" w:rsidP="00260233">
      <w:pPr>
        <w:pStyle w:val="ARTartustawynprozporzdzenia"/>
      </w:pPr>
      <w:r w:rsidRPr="00FF2224">
        <w:rPr>
          <w:rStyle w:val="Ppogrubienie"/>
        </w:rPr>
        <w:t>§ 4.</w:t>
      </w:r>
      <w:r w:rsidRPr="00BE5CEF">
        <w:t xml:space="preserve"> 1. Minister właściwy do spraw zdrowia przekazuje Funduszowi dotacje w terminie 30 dni od dnia otrzymania sprawozdania wraz z wnioskiem o uruchomienie </w:t>
      </w:r>
      <w:r w:rsidRPr="00260233">
        <w:t>dotacji</w:t>
      </w:r>
      <w:r w:rsidRPr="00BE5CEF">
        <w:t>, o którym mowa w § 3 ust. 12.</w:t>
      </w:r>
    </w:p>
    <w:p w14:paraId="3CA7D9F4" w14:textId="77777777" w:rsidR="00BE5CEF" w:rsidRPr="00BE5CEF" w:rsidRDefault="00BE5CEF" w:rsidP="00260233">
      <w:pPr>
        <w:pStyle w:val="USTustnpkodeksu"/>
      </w:pPr>
      <w:r w:rsidRPr="00BE5CEF">
        <w:t>2. W przypadku konieczności dokonania przez Fundusz korekty lub udzielenia wyjaśnień dotyczących przekazanego sprawozdania termin, o którym mowa w ust. 1, ulega przedłużeniu o czas dokonania korekty lub udzielenia wyjaśnień.</w:t>
      </w:r>
    </w:p>
    <w:p w14:paraId="0E61354B" w14:textId="77777777" w:rsidR="00BE5CEF" w:rsidRPr="00BE5CEF" w:rsidRDefault="00BE5CEF" w:rsidP="00260233">
      <w:pPr>
        <w:pStyle w:val="USTustnpkodeksu"/>
      </w:pPr>
      <w:r w:rsidRPr="00BE5CEF">
        <w:lastRenderedPageBreak/>
        <w:t>3. Za datę przekazania dotacji uznaje się dzień obciążenia rachunku ministra właściwego do spraw zdrowia.</w:t>
      </w:r>
    </w:p>
    <w:p w14:paraId="424634F2" w14:textId="77777777" w:rsidR="00BE5CEF" w:rsidRPr="00BE5CEF" w:rsidRDefault="00BE5CEF" w:rsidP="00260233">
      <w:pPr>
        <w:pStyle w:val="USTustnpkodeksu"/>
      </w:pPr>
      <w:r w:rsidRPr="00BE5CEF">
        <w:t>4. Za datę przekazania świadczeniodawcy środków przez Fundusz uznaje się dzień obciążenia rachunku Funduszu.</w:t>
      </w:r>
    </w:p>
    <w:p w14:paraId="1A69F252" w14:textId="77777777" w:rsidR="00BE5CEF" w:rsidRPr="00BE5CEF" w:rsidRDefault="00BE5CEF" w:rsidP="00260233">
      <w:pPr>
        <w:pStyle w:val="USTustnpkodeksu"/>
      </w:pPr>
      <w:r w:rsidRPr="00BE5CEF">
        <w:t>5. W przypadku niewykorzystania dotacji do dnia 31 grudnia danego roku Fundusz zwraca niewykorzystane środki z dotacji ministrowi właściwemu do spraw zdrowia w terminie do dnia 31 stycznia roku następnego.</w:t>
      </w:r>
    </w:p>
    <w:p w14:paraId="6D81F56C" w14:textId="77777777" w:rsidR="00BE5CEF" w:rsidRPr="00BE5CEF" w:rsidRDefault="00BE5CEF" w:rsidP="00260233">
      <w:pPr>
        <w:pStyle w:val="USTustnpkodeksu"/>
      </w:pPr>
      <w:r w:rsidRPr="00BE5CEF">
        <w:t>6. Za datę zwrotu środków, o których mowa w ust. 5, uznaje się dzień uznania rachunku ministra właściwego do spraw zdrowia.</w:t>
      </w:r>
    </w:p>
    <w:p w14:paraId="2DB134EF" w14:textId="77777777" w:rsidR="00BE5CEF" w:rsidRPr="00BE5CEF" w:rsidRDefault="00BE5CEF" w:rsidP="00260233">
      <w:pPr>
        <w:pStyle w:val="USTustnpkodeksu"/>
      </w:pPr>
      <w:r w:rsidRPr="00BE5CEF">
        <w:t>7. W przypadku konieczności dokonania korekty sprawozdania za miesiąc, za który sprawozdanie zostało uznane za sporządzone prawidłowo, korekty dokonuje się w sprawozdaniu sporządzanym w okresie stwierdzenia konieczności dokonania korekty, w części przedstawiającej dane narastająco od początku roku kalendarzowego do końca miesiąca, którego sprawozdanie dotyczy, oraz uwzględnia się we wniosku o uruchomienie dotacji za ten okres.</w:t>
      </w:r>
    </w:p>
    <w:p w14:paraId="024882AE" w14:textId="77777777" w:rsidR="00BE5CEF" w:rsidRPr="00BE5CEF" w:rsidRDefault="00BE5CEF" w:rsidP="00260233">
      <w:pPr>
        <w:pStyle w:val="USTustnpkodeksu"/>
      </w:pPr>
      <w:r w:rsidRPr="00BE5CEF">
        <w:t>8. W przypadku konieczności dokonania korekty sprawozdania za rok, za który sprawozdanie zostało uznane za sporządzone prawidłowo, wysokość środków wynikającą z tej korekty uwzględnia się w dotacji na rok bieżący.</w:t>
      </w:r>
    </w:p>
    <w:p w14:paraId="32C9F61F" w14:textId="77777777" w:rsidR="00BE5CEF" w:rsidRPr="00BE5CEF" w:rsidRDefault="00BE5CEF" w:rsidP="00260233">
      <w:pPr>
        <w:pStyle w:val="USTustnpkodeksu"/>
      </w:pPr>
      <w:r w:rsidRPr="00BE5CEF">
        <w:t>9. Środki finansowe w wysokości równowartości kosztów świadczeń wysokospecjalistycznych, o których mowa w art. 15 ust. 2 pkt 12 ustawy, udzielonych osobom uprawnionym do świadczeń opieki zdrowotnej na podstawie przepisów o koordynacji, zwróconych przez instytucje państwa członkowskiego Unii Europejskiej lub państwa członkowskiego Europejskiego Porozumienia o Wolnym Handlu (EFTA), Fundusz przekazuje na rachunek urzędu ministra właściwego do spraw zdrowia w terminie 14 dni od dnia zidentyfikowania podstawy zwrotu. Środki finansowe przekazane przez Fundusz do końca roku, w którym świadczenie wysokospecjalistyczne zostało udzielone, zmniejszają w danym roku budżetowym wykonanie udzielonej Funduszowi dotacji, o której mowa w ust. 1, natomiast środki finansowe przekazane po tym terminie stanowią dochód budżetu państwa.</w:t>
      </w:r>
    </w:p>
    <w:p w14:paraId="08F3E3DA" w14:textId="77777777" w:rsidR="00BE5CEF" w:rsidRPr="00BE5CEF" w:rsidRDefault="00BE5CEF" w:rsidP="00BE5CEF">
      <w:pPr>
        <w:pStyle w:val="ARTartustawynprozporzdzenia"/>
      </w:pPr>
      <w:r w:rsidRPr="00FF2224">
        <w:rPr>
          <w:rStyle w:val="Ppogrubienie"/>
        </w:rPr>
        <w:t>§ 5.</w:t>
      </w:r>
      <w:r w:rsidRPr="00BE5CEF">
        <w:t xml:space="preserve"> Prezes Funduszu w terminie do dnia 20 stycznia roku następnego przekazuje ministrowi właściwemu do spraw zdrowia rozliczenie otrzymanej dotacji za dany rok, sporządzone odrębnie dla świadczeń, o których mowa w:</w:t>
      </w:r>
    </w:p>
    <w:p w14:paraId="0F78CB7C" w14:textId="77777777" w:rsidR="00BE5CEF" w:rsidRPr="00BE5CEF" w:rsidRDefault="00BE5CEF" w:rsidP="00260233">
      <w:pPr>
        <w:pStyle w:val="PKTpunkt"/>
      </w:pPr>
      <w:r w:rsidRPr="00BE5CEF">
        <w:t>1)</w:t>
      </w:r>
      <w:r w:rsidRPr="00BE5CEF">
        <w:tab/>
        <w:t>art. 2 ust. 1 pkt 2-4, art. 12 pkt 2-4, 6 i 9 ustawy;</w:t>
      </w:r>
    </w:p>
    <w:p w14:paraId="28230ABF" w14:textId="77777777" w:rsidR="00BE5CEF" w:rsidRPr="00BE5CEF" w:rsidRDefault="00BE5CEF" w:rsidP="00260233">
      <w:pPr>
        <w:pStyle w:val="PKTpunkt"/>
      </w:pPr>
      <w:r w:rsidRPr="00BE5CEF">
        <w:t>2)</w:t>
      </w:r>
      <w:r w:rsidRPr="00BE5CEF">
        <w:tab/>
        <w:t>art. 15 ust. 2 pkt 12 ustawy;</w:t>
      </w:r>
    </w:p>
    <w:p w14:paraId="63600BCA" w14:textId="77777777" w:rsidR="00BE5CEF" w:rsidRPr="00BE5CEF" w:rsidRDefault="00BE5CEF" w:rsidP="00260233">
      <w:pPr>
        <w:pStyle w:val="PKTpunkt"/>
      </w:pPr>
      <w:r w:rsidRPr="00BE5CEF">
        <w:lastRenderedPageBreak/>
        <w:t>3)</w:t>
      </w:r>
      <w:r w:rsidRPr="00BE5CEF">
        <w:tab/>
        <w:t>art. 42j ustawy.</w:t>
      </w:r>
    </w:p>
    <w:p w14:paraId="76B12C61" w14:textId="77777777" w:rsidR="00BE5CEF" w:rsidRPr="00BE5CEF" w:rsidRDefault="00BE5CEF" w:rsidP="00BE5CEF">
      <w:pPr>
        <w:pStyle w:val="ARTartustawynprozporzdzenia"/>
      </w:pPr>
      <w:r w:rsidRPr="00FF2224">
        <w:rPr>
          <w:rStyle w:val="Ppogrubienie"/>
        </w:rPr>
        <w:t>§ 6.</w:t>
      </w:r>
      <w:r w:rsidRPr="00BE5CEF">
        <w:t xml:space="preserve"> 1. Świadczenia opieki zdrowotnej, o których mowa w art. 12 pkt 5</w:t>
      </w:r>
      <w:r w:rsidR="00616B75">
        <w:t>,</w:t>
      </w:r>
      <w:r w:rsidRPr="00BE5CEF">
        <w:t xml:space="preserve"> 11 </w:t>
      </w:r>
      <w:r w:rsidR="00616B75">
        <w:t xml:space="preserve">i 12 </w:t>
      </w:r>
      <w:r w:rsidRPr="00BE5CEF">
        <w:t>oraz art. 12a ustawy, inne niż leki, środki spożywcze specjalnego przeznaczenia żywieniowego lub wyroby medyczne wydane w aptekach bezpłatnie, za odpłatnością ryczałtową lub za odpłatnością w wysokości 30% albo 50% ich limitu finansowania, są finansowane świadczeniodawcom na podstawie faktury i miesięcznego zestawienia sporządzanego przez świadczeniodawcę, stanowiącego załącznik do faktury.</w:t>
      </w:r>
    </w:p>
    <w:p w14:paraId="060089F1" w14:textId="77777777" w:rsidR="00BE5CEF" w:rsidRPr="00BE5CEF" w:rsidRDefault="00BE5CEF" w:rsidP="00260233">
      <w:pPr>
        <w:pStyle w:val="USTustnpkodeksu"/>
      </w:pPr>
      <w:r w:rsidRPr="00BE5CEF">
        <w:t>2. Koszty świadczeń opieki zdrowotnej, o których mowa w art. 12 pkt 5</w:t>
      </w:r>
      <w:r w:rsidR="00616B75">
        <w:t>,</w:t>
      </w:r>
      <w:r w:rsidRPr="00BE5CEF">
        <w:t xml:space="preserve"> 11 </w:t>
      </w:r>
      <w:r w:rsidR="00616B75">
        <w:t xml:space="preserve">i 12 </w:t>
      </w:r>
      <w:r w:rsidRPr="00BE5CEF">
        <w:t>oraz art. 12a ustawy, innych niż leki, środki spożywcze specjalnego przeznaczenia żywieniowego lub wyroby medyczne wydane w aptekach bezpłatnie, za odpłatnością ryczałtową lub za odpłatnością w wysokości 30% albo 50% ich limitu finansowania, udzielanych przez podmioty lecznicze wykonujące działalność leczniczą w rodzaju stacjonarne i całodobowe świadczenia zdrowotne, ujmuje się w miesięcznym zestawieniu w miesiącu, w którym zakończono udzielanie świadczeń, z wyłączeniem świadczeń rozliczanych na podstawie osobodni.</w:t>
      </w:r>
    </w:p>
    <w:p w14:paraId="5DB88A09" w14:textId="77777777" w:rsidR="00BE5CEF" w:rsidRPr="00BE5CEF" w:rsidRDefault="00BE5CEF" w:rsidP="00260233">
      <w:pPr>
        <w:pStyle w:val="USTustnpkodeksu"/>
      </w:pPr>
      <w:r w:rsidRPr="00BE5CEF">
        <w:t>3. Faktura obejmuje kwotę stanowiącą sumę cen świadczeń opieki zdrowotnej wymienionych w zestawieniu, o którym mowa w ust. 1.</w:t>
      </w:r>
    </w:p>
    <w:p w14:paraId="0B9470E9" w14:textId="77777777" w:rsidR="00BE5CEF" w:rsidRPr="00BE5CEF" w:rsidRDefault="00BE5CEF" w:rsidP="00260233">
      <w:pPr>
        <w:pStyle w:val="USTustnpkodeksu"/>
      </w:pPr>
      <w:r w:rsidRPr="00BE5CEF">
        <w:t>4. Zestawienie, o którym mowa w ust. 1, zawiera:</w:t>
      </w:r>
    </w:p>
    <w:p w14:paraId="58BC54DD" w14:textId="77777777" w:rsidR="00BE5CEF" w:rsidRPr="00BE5CEF" w:rsidRDefault="00BE5CEF" w:rsidP="00260233">
      <w:pPr>
        <w:pStyle w:val="PKTpunkt"/>
      </w:pPr>
      <w:r w:rsidRPr="00BE5CEF">
        <w:t>1)</w:t>
      </w:r>
      <w:r w:rsidRPr="00BE5CEF">
        <w:tab/>
        <w:t>imię i nazwisko osoby, której udzielono świadczeń opieki zdrowotnej;</w:t>
      </w:r>
    </w:p>
    <w:p w14:paraId="4C10814B" w14:textId="77777777" w:rsidR="00BE5CEF" w:rsidRPr="00BE5CEF" w:rsidRDefault="00BE5CEF" w:rsidP="00260233">
      <w:pPr>
        <w:pStyle w:val="PKTpunkt"/>
      </w:pPr>
      <w:r w:rsidRPr="00BE5CEF">
        <w:t>2)</w:t>
      </w:r>
      <w:r w:rsidRPr="00BE5CEF">
        <w:tab/>
        <w:t>numer PESEL, a w przypadku gdy osoba, której udzielono świadczeń opieki zdrowotnej, nie posiada numeru PESEL - rodzaj, serię i numer dokumentu potwierdzającego tożsamość;</w:t>
      </w:r>
    </w:p>
    <w:p w14:paraId="303D0060" w14:textId="77777777" w:rsidR="00BE5CEF" w:rsidRPr="00BE5CEF" w:rsidRDefault="00BE5CEF" w:rsidP="00260233">
      <w:pPr>
        <w:pStyle w:val="PKTpunkt"/>
      </w:pPr>
      <w:r w:rsidRPr="00BE5CEF">
        <w:t>3)</w:t>
      </w:r>
      <w:r w:rsidRPr="00BE5CEF">
        <w:tab/>
        <w:t>datę urodzenia;</w:t>
      </w:r>
    </w:p>
    <w:p w14:paraId="2F442C75" w14:textId="77777777" w:rsidR="00BE5CEF" w:rsidRPr="00BE5CEF" w:rsidRDefault="00BE5CEF" w:rsidP="00260233">
      <w:pPr>
        <w:pStyle w:val="PKTpunkt"/>
      </w:pPr>
      <w:r w:rsidRPr="00BE5CEF">
        <w:t>4)</w:t>
      </w:r>
      <w:r w:rsidRPr="00BE5CEF">
        <w:tab/>
        <w:t>obywatelstwo;</w:t>
      </w:r>
    </w:p>
    <w:p w14:paraId="656A4637" w14:textId="77777777" w:rsidR="00BE5CEF" w:rsidRPr="00BE5CEF" w:rsidRDefault="00BE5CEF" w:rsidP="00260233">
      <w:pPr>
        <w:pStyle w:val="PKTpunkt"/>
      </w:pPr>
      <w:r w:rsidRPr="00BE5CEF">
        <w:t>5)</w:t>
      </w:r>
      <w:r w:rsidRPr="00BE5CEF">
        <w:tab/>
        <w:t>numer księgi głównej szpitala - w przypadku hospitalizacji;</w:t>
      </w:r>
    </w:p>
    <w:p w14:paraId="39149149" w14:textId="77777777" w:rsidR="00BE5CEF" w:rsidRPr="00BE5CEF" w:rsidRDefault="00BE5CEF" w:rsidP="00260233">
      <w:pPr>
        <w:pStyle w:val="PKTpunkt"/>
      </w:pPr>
      <w:r w:rsidRPr="00BE5CEF">
        <w:t>6)</w:t>
      </w:r>
      <w:r w:rsidRPr="00BE5CEF">
        <w:tab/>
        <w:t>podstawę prawną udzielenia świadczenia opieki zdrowotnej;</w:t>
      </w:r>
    </w:p>
    <w:p w14:paraId="6516672C" w14:textId="77777777" w:rsidR="00BE5CEF" w:rsidRPr="00BE5CEF" w:rsidRDefault="00BE5CEF" w:rsidP="00260233">
      <w:pPr>
        <w:pStyle w:val="PKTpunkt"/>
      </w:pPr>
      <w:r w:rsidRPr="00BE5CEF">
        <w:t>7)</w:t>
      </w:r>
      <w:r w:rsidRPr="00BE5CEF">
        <w:tab/>
        <w:t>datę udzielenia świadczenia opieki zdrowotnej;</w:t>
      </w:r>
    </w:p>
    <w:p w14:paraId="2780F208" w14:textId="77777777" w:rsidR="00BE5CEF" w:rsidRPr="00BE5CEF" w:rsidRDefault="00BE5CEF" w:rsidP="00260233">
      <w:pPr>
        <w:pStyle w:val="PKTpunkt"/>
      </w:pPr>
      <w:r w:rsidRPr="00BE5CEF">
        <w:t>8)</w:t>
      </w:r>
      <w:r w:rsidRPr="00BE5CEF">
        <w:tab/>
        <w:t>kod świadczenia opieki zdrowotnej zgodny z katalogiem Funduszu, a w przypadku jego braku - kod choroby zgodny z Międzynarodową Statystyczną Klasyfikacją Chorób i Problemów Zdrowotnych;</w:t>
      </w:r>
    </w:p>
    <w:p w14:paraId="18D1D7BA" w14:textId="77777777" w:rsidR="00BE5CEF" w:rsidRPr="00BE5CEF" w:rsidRDefault="00BE5CEF" w:rsidP="00260233">
      <w:pPr>
        <w:pStyle w:val="PKTpunkt"/>
      </w:pPr>
      <w:r w:rsidRPr="00BE5CEF">
        <w:t>9)</w:t>
      </w:r>
      <w:r w:rsidRPr="00BE5CEF">
        <w:tab/>
        <w:t>liczbę udzielonych świadczeń opieki zdrowotnej;</w:t>
      </w:r>
    </w:p>
    <w:p w14:paraId="454DC499" w14:textId="77777777" w:rsidR="00BE5CEF" w:rsidRPr="00BE5CEF" w:rsidRDefault="00BE5CEF" w:rsidP="00260233">
      <w:pPr>
        <w:pStyle w:val="PKTpunkt"/>
      </w:pPr>
      <w:r w:rsidRPr="00BE5CEF">
        <w:t>10)</w:t>
      </w:r>
      <w:r w:rsidRPr="00BE5CEF">
        <w:tab/>
        <w:t>cenę udzielonego świadczenia opieki zdrowotnej przewidzianą w umowie z Funduszem;</w:t>
      </w:r>
    </w:p>
    <w:p w14:paraId="537C0D1A" w14:textId="77777777" w:rsidR="00BE5CEF" w:rsidRPr="00BE5CEF" w:rsidRDefault="00BE5CEF" w:rsidP="00260233">
      <w:pPr>
        <w:pStyle w:val="PKTpunkt"/>
      </w:pPr>
      <w:r w:rsidRPr="00BE5CEF">
        <w:t>11)</w:t>
      </w:r>
      <w:r w:rsidRPr="00BE5CEF">
        <w:tab/>
        <w:t>cenę udzielonego świadczenia opieki zdrowotnej w przypadkach innych niż wymienione w pkt 10 ustaloną na poziomie:</w:t>
      </w:r>
    </w:p>
    <w:p w14:paraId="590F9162" w14:textId="77777777" w:rsidR="00BE5CEF" w:rsidRPr="00BE5CEF" w:rsidRDefault="00BE5CEF" w:rsidP="00260233">
      <w:pPr>
        <w:pStyle w:val="LITlitera"/>
      </w:pPr>
      <w:r w:rsidRPr="00BE5CEF">
        <w:lastRenderedPageBreak/>
        <w:t>a)</w:t>
      </w:r>
      <w:r w:rsidRPr="00BE5CEF">
        <w:tab/>
        <w:t>najniższej ceny przewidzianej w umowach o udzielanie świadczeń opieki zdrowotnej zawieranych przez dany oddział wojewódzki Funduszu albo</w:t>
      </w:r>
    </w:p>
    <w:p w14:paraId="45494EDE" w14:textId="77777777" w:rsidR="00BE5CEF" w:rsidRPr="00BE5CEF" w:rsidRDefault="00BE5CEF" w:rsidP="00260233">
      <w:pPr>
        <w:pStyle w:val="LITlitera"/>
      </w:pPr>
      <w:r w:rsidRPr="00BE5CEF">
        <w:t>b)</w:t>
      </w:r>
      <w:r w:rsidRPr="00BE5CEF">
        <w:tab/>
        <w:t>najniższej ceny danego rodzaju świadczenia opieki zdrowotnej, ustalonej przez świadczeniodawcę w cenniku, uwzględniającej wyłącznie uzasadnione koszty udzielenia niezbędnych świadczeń opieki zdrowotnej,</w:t>
      </w:r>
    </w:p>
    <w:p w14:paraId="28637490" w14:textId="77777777" w:rsidR="00BE5CEF" w:rsidRPr="00BE5CEF" w:rsidRDefault="00BE5CEF" w:rsidP="00260233">
      <w:pPr>
        <w:pStyle w:val="LITlitera"/>
      </w:pPr>
      <w:r w:rsidRPr="00BE5CEF">
        <w:t>c)</w:t>
      </w:r>
      <w:r w:rsidRPr="00BE5CEF">
        <w:tab/>
        <w:t>ceny świadczenia opieki zdrowotnej udzielonego przez szpitalne oddziały ratunkowe, ustalonej jako średni koszt świadczenia opieki zdrowotnej wyliczony w roku poprzedzającym rok, w którym zostało udzielone świadczenie, według ceny pozostawania w gotowości, przewidzianej w umowie z danym oddziałem wojewódzkim Funduszu;</w:t>
      </w:r>
    </w:p>
    <w:p w14:paraId="0A7B90F5" w14:textId="77777777" w:rsidR="00BE5CEF" w:rsidRPr="00BE5CEF" w:rsidRDefault="00BE5CEF" w:rsidP="00260233">
      <w:pPr>
        <w:pStyle w:val="PKTpunkt"/>
      </w:pPr>
      <w:r w:rsidRPr="00BE5CEF">
        <w:t>12)</w:t>
      </w:r>
      <w:r w:rsidRPr="00BE5CEF">
        <w:tab/>
        <w:t>wartość świadczeń opieki zdrowotnej stanowiącą iloczyn liczby świadczeń i ich ceny;</w:t>
      </w:r>
    </w:p>
    <w:p w14:paraId="4174B5E9" w14:textId="77777777" w:rsidR="00BE5CEF" w:rsidRPr="00BE5CEF" w:rsidRDefault="00BE5CEF" w:rsidP="00260233">
      <w:pPr>
        <w:pStyle w:val="PKTpunkt"/>
      </w:pPr>
      <w:r w:rsidRPr="00BE5CEF">
        <w:t>13)</w:t>
      </w:r>
      <w:r w:rsidRPr="00BE5CEF">
        <w:tab/>
        <w:t>datę wystawienia i numer faktury;</w:t>
      </w:r>
    </w:p>
    <w:p w14:paraId="35737A3F" w14:textId="77777777" w:rsidR="00BE5CEF" w:rsidRPr="00BE5CEF" w:rsidRDefault="00BE5CEF" w:rsidP="00260233">
      <w:pPr>
        <w:pStyle w:val="PKTpunkt"/>
      </w:pPr>
      <w:r w:rsidRPr="00BE5CEF">
        <w:t>14)</w:t>
      </w:r>
      <w:r w:rsidRPr="00BE5CEF">
        <w:tab/>
        <w:t>podpis świadczeniodawcy.</w:t>
      </w:r>
    </w:p>
    <w:p w14:paraId="2A258B1F" w14:textId="77777777" w:rsidR="00BE5CEF" w:rsidRPr="00BE5CEF" w:rsidRDefault="00BE5CEF" w:rsidP="00260233">
      <w:pPr>
        <w:pStyle w:val="USTustnpkodeksu"/>
      </w:pPr>
      <w:r w:rsidRPr="00BE5CEF">
        <w:t>5. Świadczeniodawca wraz z zestawieniem, o którym mowa w ust. 1, składa pisemne oświadczenie, w którym potwierdza sposób ustalenia ceny za udzielone świadczenie opieki zdrowotnej określonej w zestawieniu zgodnie z ust. 4 pkt 11. Zgodność oświadczenia z danymi określonymi w ust. 4 pkt 11 lit. a i c, w zakresie dotyczącym Funduszu, potwierdza dyrektor oddziału wojewódzkiego Funduszu.</w:t>
      </w:r>
    </w:p>
    <w:p w14:paraId="7D56DBA1" w14:textId="77777777" w:rsidR="00BE5CEF" w:rsidRPr="00BE5CEF" w:rsidRDefault="00BE5CEF" w:rsidP="00260233">
      <w:pPr>
        <w:pStyle w:val="USTustnpkodeksu"/>
      </w:pPr>
      <w:r w:rsidRPr="00BE5CEF">
        <w:t>6. Fakturę i zestawienie, o których mowa w ust. 1, świadczeniodawca przekazuje odpowiednio ministrowi właściwemu do spraw wewnętrznych albo Ministrowi Sprawiedliwości, w terminie do ostatniego dnia każdego miesiąca, za miesiąc poprzedni.</w:t>
      </w:r>
    </w:p>
    <w:p w14:paraId="0834B89C" w14:textId="77777777" w:rsidR="00BE5CEF" w:rsidRPr="00BE5CEF" w:rsidRDefault="00BE5CEF" w:rsidP="00260233">
      <w:pPr>
        <w:pStyle w:val="USTustnpkodeksu"/>
      </w:pPr>
      <w:r w:rsidRPr="00FF2224">
        <w:rPr>
          <w:rStyle w:val="Ppogrubienie"/>
        </w:rPr>
        <w:t>§ 7.</w:t>
      </w:r>
      <w:r w:rsidRPr="00BE5CEF">
        <w:t xml:space="preserve"> 1. Leki, środki spożywcze specjalnego przeznaczenia żywieniowego lub wyroby medyczne wydane w aptekach bezpłatnie, za odpłatnością ryczałtową lub za odpłatnością w wysokości 30% albo 50% ich limitu finansowania, wchodzące w zakres świadczeń opieki zdrowotnej, o których mowa w art. 12 pkt 5</w:t>
      </w:r>
      <w:r w:rsidR="00616B75">
        <w:t>,</w:t>
      </w:r>
      <w:r w:rsidRPr="00BE5CEF">
        <w:t xml:space="preserve"> 11</w:t>
      </w:r>
      <w:r w:rsidR="00616B75">
        <w:t xml:space="preserve"> </w:t>
      </w:r>
      <w:r w:rsidR="00813B81">
        <w:t xml:space="preserve">i </w:t>
      </w:r>
      <w:r w:rsidR="00616B75">
        <w:t>12</w:t>
      </w:r>
      <w:r w:rsidRPr="00BE5CEF">
        <w:t xml:space="preserve"> oraz art. 12a ustawy, są finansowane odpowiednio przez ministra właściwego do spraw wewnętrznych albo Ministra Sprawiedliwości na podstawie miesięcznego zestawienia, które zawiera:</w:t>
      </w:r>
    </w:p>
    <w:p w14:paraId="699AFBBB" w14:textId="77777777" w:rsidR="00BE5CEF" w:rsidRPr="00BE5CEF" w:rsidRDefault="00BE5CEF" w:rsidP="00260233">
      <w:pPr>
        <w:pStyle w:val="PKTpunkt"/>
      </w:pPr>
      <w:r w:rsidRPr="00BE5CEF">
        <w:t>1)</w:t>
      </w:r>
      <w:r w:rsidRPr="00BE5CEF">
        <w:tab/>
        <w:t>numer PESEL osoby, której udzielono świadczeń opieki zdrowotnej, a w przypadku gdy nie posiada ona numeru PESEL - rodzaj, serię i numer dokumentu potwierdzającego tożsamość;</w:t>
      </w:r>
    </w:p>
    <w:p w14:paraId="79B82493" w14:textId="77777777" w:rsidR="00BE5CEF" w:rsidRPr="00BE5CEF" w:rsidRDefault="00BE5CEF" w:rsidP="00260233">
      <w:pPr>
        <w:pStyle w:val="PKTpunkt"/>
      </w:pPr>
      <w:r w:rsidRPr="00BE5CEF">
        <w:t>2)</w:t>
      </w:r>
      <w:r w:rsidRPr="00BE5CEF">
        <w:tab/>
        <w:t>datę urodzenia;</w:t>
      </w:r>
    </w:p>
    <w:p w14:paraId="28600DF8" w14:textId="77777777" w:rsidR="00BE5CEF" w:rsidRPr="00BE5CEF" w:rsidRDefault="00BE5CEF" w:rsidP="00260233">
      <w:pPr>
        <w:pStyle w:val="PKTpunkt"/>
      </w:pPr>
      <w:r w:rsidRPr="00BE5CEF">
        <w:t>3)</w:t>
      </w:r>
      <w:r w:rsidRPr="00BE5CEF">
        <w:tab/>
        <w:t>obywatelstwo;</w:t>
      </w:r>
    </w:p>
    <w:p w14:paraId="0804B299" w14:textId="77777777" w:rsidR="00BE5CEF" w:rsidRPr="00BE5CEF" w:rsidRDefault="00BE5CEF" w:rsidP="00FF2224">
      <w:pPr>
        <w:pStyle w:val="PKTpunkt"/>
      </w:pPr>
      <w:r w:rsidRPr="00BE5CEF">
        <w:t>4)</w:t>
      </w:r>
      <w:r w:rsidRPr="00BE5CEF">
        <w:tab/>
        <w:t>podstawę prawną wydania leku;</w:t>
      </w:r>
    </w:p>
    <w:p w14:paraId="37444058" w14:textId="77777777" w:rsidR="00BE5CEF" w:rsidRPr="00BE5CEF" w:rsidRDefault="00BE5CEF" w:rsidP="00260233">
      <w:pPr>
        <w:pStyle w:val="PKTpunkt"/>
      </w:pPr>
      <w:r w:rsidRPr="00BE5CEF">
        <w:lastRenderedPageBreak/>
        <w:t>5)</w:t>
      </w:r>
      <w:r w:rsidRPr="00BE5CEF">
        <w:tab/>
        <w:t>kod EAN leku i kwotę podlegającą refundacji.</w:t>
      </w:r>
    </w:p>
    <w:p w14:paraId="5065429D" w14:textId="30062AEA" w:rsidR="00BE5CEF" w:rsidRPr="00BE5CEF" w:rsidRDefault="00BE5CEF" w:rsidP="00260233">
      <w:pPr>
        <w:pStyle w:val="USTustnpkodeksu"/>
      </w:pPr>
      <w:r w:rsidRPr="00BE5CEF">
        <w:t xml:space="preserve">2. Zestawienie, o którym mowa w ust. 1, sporządza oddział wojewódzki Funduszu na podstawie zbiorczych zestawień i informacji, o których mowa w art. 45 ustawy z dnia 12 maja 2011 r. o refundacji leków, środków spożywczych specjalnego przeznaczenia żywieniowego oraz wyrobów medycznych (Dz. U. </w:t>
      </w:r>
      <w:r w:rsidR="00956ADD">
        <w:t xml:space="preserve">z 2016 r. </w:t>
      </w:r>
      <w:r w:rsidRPr="00BE5CEF">
        <w:t xml:space="preserve">poz. </w:t>
      </w:r>
      <w:r w:rsidR="00956ADD">
        <w:t>1536 i 1579 oraz z 2017 r. poz. 1200 i 1458</w:t>
      </w:r>
      <w:r w:rsidRPr="00BE5CEF">
        <w:t>), i przekazuje ministrowi właściwemu do spraw wewnętrznych albo Ministrowi Sprawiedliwości nie później niż w terminie 14 dni od dnia ich otrzymania.</w:t>
      </w:r>
    </w:p>
    <w:p w14:paraId="57B96849" w14:textId="77777777" w:rsidR="00BE5CEF" w:rsidRPr="00BE5CEF" w:rsidRDefault="00BE5CEF" w:rsidP="00BE5CEF">
      <w:pPr>
        <w:pStyle w:val="ARTartustawynprozporzdzenia"/>
      </w:pPr>
      <w:r w:rsidRPr="00FF2224">
        <w:rPr>
          <w:rStyle w:val="Ppogrubienie"/>
        </w:rPr>
        <w:t>§ 8.</w:t>
      </w:r>
      <w:r w:rsidRPr="00BE5CEF">
        <w:t xml:space="preserve"> 1. Świadczenia opieki zdrowotnej, o których mowa w art. 12a ustawy, udzielane skazanemu na podstawie przepisów o koordynacji, są finansowane przez Ministra Sprawiedliwości na podstawie zestawienia.</w:t>
      </w:r>
    </w:p>
    <w:p w14:paraId="7EE29DE5" w14:textId="77777777" w:rsidR="00BE5CEF" w:rsidRPr="00BE5CEF" w:rsidRDefault="00BE5CEF" w:rsidP="00260233">
      <w:pPr>
        <w:pStyle w:val="USTustnpkodeksu"/>
      </w:pPr>
      <w:r w:rsidRPr="00BE5CEF">
        <w:t>2. Zestawienie obejmuje:</w:t>
      </w:r>
    </w:p>
    <w:p w14:paraId="56D0512D" w14:textId="77777777" w:rsidR="00BE5CEF" w:rsidRPr="00BE5CEF" w:rsidRDefault="00BE5CEF" w:rsidP="00260233">
      <w:pPr>
        <w:pStyle w:val="PKTpunkt"/>
      </w:pPr>
      <w:r w:rsidRPr="00BE5CEF">
        <w:t>1)</w:t>
      </w:r>
      <w:r w:rsidRPr="00BE5CEF">
        <w:tab/>
        <w:t>imię i nazwisko osoby, której udzielono świadczeń opieki zdrowotnej;</w:t>
      </w:r>
    </w:p>
    <w:p w14:paraId="10C71646" w14:textId="77777777" w:rsidR="00BE5CEF" w:rsidRPr="00BE5CEF" w:rsidRDefault="00BE5CEF" w:rsidP="00260233">
      <w:pPr>
        <w:pStyle w:val="PKTpunkt"/>
      </w:pPr>
      <w:r w:rsidRPr="00BE5CEF">
        <w:t>2)</w:t>
      </w:r>
      <w:r w:rsidRPr="00BE5CEF">
        <w:tab/>
        <w:t>numer PESEL, a w przypadku gdy osoba, której udzielono świadczeń opieki zdrowotnej, nie posiada numeru PESEL - rodzaj, serię i numer dokumentu potwierdzającego tożsamość;</w:t>
      </w:r>
    </w:p>
    <w:p w14:paraId="40AE36A0" w14:textId="77777777" w:rsidR="00BE5CEF" w:rsidRPr="00BE5CEF" w:rsidRDefault="00BE5CEF" w:rsidP="00260233">
      <w:pPr>
        <w:pStyle w:val="PKTpunkt"/>
      </w:pPr>
      <w:r w:rsidRPr="00BE5CEF">
        <w:t>3)</w:t>
      </w:r>
      <w:r w:rsidRPr="00BE5CEF">
        <w:tab/>
        <w:t>datę urodzenia;</w:t>
      </w:r>
    </w:p>
    <w:p w14:paraId="76725EA1" w14:textId="77777777" w:rsidR="00BE5CEF" w:rsidRPr="00BE5CEF" w:rsidRDefault="00BE5CEF" w:rsidP="00260233">
      <w:pPr>
        <w:pStyle w:val="PKTpunkt"/>
      </w:pPr>
      <w:r w:rsidRPr="00BE5CEF">
        <w:t>4)</w:t>
      </w:r>
      <w:r w:rsidRPr="00BE5CEF">
        <w:tab/>
        <w:t>wartość świadczeń opieki zdrowotnej.</w:t>
      </w:r>
    </w:p>
    <w:p w14:paraId="1CA543C5" w14:textId="77777777" w:rsidR="00BE5CEF" w:rsidRPr="00BE5CEF" w:rsidRDefault="00BE5CEF" w:rsidP="00260233">
      <w:pPr>
        <w:pStyle w:val="USTustnpkodeksu"/>
      </w:pPr>
      <w:r w:rsidRPr="00BE5CEF">
        <w:t>3. Zestawienie, o którym mowa w ust. 1, uwzględniające kwoty zapłacone instytucjom łącznikowym, sporządza Fundusz na podstawie zestawień kosztów leczenia otrzymanych z instytucji łącznikowych, określonych w przepisach o koordynacji, i przekazuje Ministrowi Sprawiedliwości nie później jednak niż w terminie 30 dni od dnia dokonania przez centralę Funduszu zapłaty na rzecz instytucji łącznikowych.</w:t>
      </w:r>
    </w:p>
    <w:p w14:paraId="0B25AB05" w14:textId="77777777" w:rsidR="00BE5CEF" w:rsidRPr="00BE5CEF" w:rsidRDefault="00BE5CEF" w:rsidP="00BE5CEF">
      <w:pPr>
        <w:pStyle w:val="ARTartustawynprozporzdzenia"/>
      </w:pPr>
      <w:r w:rsidRPr="00FF2224">
        <w:rPr>
          <w:rStyle w:val="Ppogrubienie"/>
        </w:rPr>
        <w:t>§ 9.</w:t>
      </w:r>
      <w:r w:rsidRPr="00BE5CEF">
        <w:t xml:space="preserve"> Minister Sprawiedliwości i minister właściwy do spraw wewnętrznych przekazują na wskazany rachunek bankowy środki finansowe za udzielone świadczenia opieki zdrowotnej, o których mowa w:</w:t>
      </w:r>
    </w:p>
    <w:p w14:paraId="3F1E991C" w14:textId="77A91850" w:rsidR="00BE5CEF" w:rsidRPr="00BE5CEF" w:rsidRDefault="00BE5CEF" w:rsidP="00260233">
      <w:pPr>
        <w:pStyle w:val="PKTpunkt"/>
      </w:pPr>
      <w:r w:rsidRPr="00BE5CEF">
        <w:t>1)</w:t>
      </w:r>
      <w:r w:rsidRPr="00BE5CEF">
        <w:tab/>
        <w:t xml:space="preserve">§ 6 ust. 1 </w:t>
      </w:r>
      <w:r w:rsidR="002A7260">
        <w:rPr>
          <w:rFonts w:cs="Times"/>
        </w:rPr>
        <w:t>–</w:t>
      </w:r>
      <w:r w:rsidRPr="00BE5CEF">
        <w:t xml:space="preserve"> świadczeniodawcy,</w:t>
      </w:r>
    </w:p>
    <w:p w14:paraId="13E4AD27" w14:textId="2D16B5F1" w:rsidR="00BE5CEF" w:rsidRPr="00BE5CEF" w:rsidRDefault="00BE5CEF" w:rsidP="00260233">
      <w:pPr>
        <w:pStyle w:val="PKTpunkt"/>
      </w:pPr>
      <w:r w:rsidRPr="00BE5CEF">
        <w:t>2)</w:t>
      </w:r>
      <w:r w:rsidRPr="00BE5CEF">
        <w:tab/>
        <w:t xml:space="preserve">§ 7 ust. 1 </w:t>
      </w:r>
      <w:r w:rsidR="002A7260">
        <w:rPr>
          <w:rFonts w:cs="Times"/>
        </w:rPr>
        <w:t>–</w:t>
      </w:r>
      <w:r w:rsidRPr="00BE5CEF">
        <w:t xml:space="preserve"> właściwym oddziałom wojewódzkim Funduszu,</w:t>
      </w:r>
    </w:p>
    <w:p w14:paraId="46D36CD0" w14:textId="5B4EA236" w:rsidR="00BE5CEF" w:rsidRPr="00BE5CEF" w:rsidRDefault="00BE5CEF" w:rsidP="00260233">
      <w:pPr>
        <w:pStyle w:val="PKTpunkt"/>
      </w:pPr>
      <w:r w:rsidRPr="00BE5CEF">
        <w:t>3)</w:t>
      </w:r>
      <w:r w:rsidRPr="00BE5CEF">
        <w:tab/>
        <w:t xml:space="preserve">§ 8 ust. 1 </w:t>
      </w:r>
      <w:r w:rsidR="002A7260">
        <w:rPr>
          <w:rFonts w:cs="Times"/>
        </w:rPr>
        <w:t>–</w:t>
      </w:r>
      <w:r w:rsidRPr="00BE5CEF">
        <w:t xml:space="preserve"> centrali Funduszu</w:t>
      </w:r>
    </w:p>
    <w:p w14:paraId="38023184" w14:textId="72B1CC47" w:rsidR="00BE5CEF" w:rsidRPr="00BE5CEF" w:rsidRDefault="002A7260" w:rsidP="00260233">
      <w:pPr>
        <w:pStyle w:val="CZWSPPKTczwsplnapunktw"/>
      </w:pPr>
      <w:r>
        <w:rPr>
          <w:rFonts w:cs="Times"/>
        </w:rPr>
        <w:t>–</w:t>
      </w:r>
      <w:r w:rsidR="00BE5CEF" w:rsidRPr="00BE5CEF">
        <w:t xml:space="preserve"> w terminie 30 dni od dnia otrzymania faktury i zestawienia sporządzonego zgodnie z § 6 lub zestawienia sporządzonego zgodnie z § 7 lub § 8.</w:t>
      </w:r>
    </w:p>
    <w:p w14:paraId="47327982" w14:textId="5B10DF7F" w:rsidR="00BE5CEF" w:rsidRPr="00BE5CEF" w:rsidRDefault="00BE5CEF" w:rsidP="00BE5CEF">
      <w:pPr>
        <w:pStyle w:val="ARTartustawynprozporzdzenia"/>
      </w:pPr>
      <w:r w:rsidRPr="00FF2224">
        <w:rPr>
          <w:rStyle w:val="Ppogrubienie"/>
        </w:rPr>
        <w:t>§ 10.</w:t>
      </w:r>
      <w:r w:rsidRPr="00BE5CEF">
        <w:t xml:space="preserve"> 1. Świadczenia opieki zdrowotnej, o których mowa w art. 12 pkt 10 ustawy, udzielane na podstawie art. 16 ust. 1 ustawy z dnia 22 listopada 2013 r. o postępowaniu wobec </w:t>
      </w:r>
      <w:r w:rsidRPr="00BE5CEF">
        <w:lastRenderedPageBreak/>
        <w:t>osób z zaburzeniami psychicznymi stwarzających zagrożenie życia, zdrowia lub wolności seksualnej innych osób (Dz. U. z 2014 r. poz. 24</w:t>
      </w:r>
      <w:r w:rsidR="00956ADD">
        <w:t>, z 2015 r. poz. 396 oraz 2016 r. poz. 2205</w:t>
      </w:r>
      <w:r w:rsidRPr="00BE5CEF">
        <w:t>), zwanej dalej "ustawą o postępowaniu", są finansowane podmiotowi leczniczemu na podstawie miesięcznego rozliczenia i faktury.</w:t>
      </w:r>
    </w:p>
    <w:p w14:paraId="766C40EC" w14:textId="77777777" w:rsidR="00BE5CEF" w:rsidRPr="00BE5CEF" w:rsidRDefault="00BE5CEF" w:rsidP="00260233">
      <w:pPr>
        <w:pStyle w:val="USTustnpkodeksu"/>
      </w:pPr>
      <w:r w:rsidRPr="00BE5CEF">
        <w:t>2. Miesięczne rozliczenie oraz fakturę za miesiąc poprzedni podmiot leczniczy przekazuje ministrowi właściwemu do spraw zdrowia w terminie do 15. dnia każdego miesiąca.</w:t>
      </w:r>
    </w:p>
    <w:p w14:paraId="32038FA0" w14:textId="77777777" w:rsidR="00BE5CEF" w:rsidRPr="00BE5CEF" w:rsidRDefault="00BE5CEF" w:rsidP="00260233">
      <w:pPr>
        <w:pStyle w:val="USTustnpkodeksu"/>
      </w:pPr>
      <w:r w:rsidRPr="00BE5CEF">
        <w:t>3. Faktura obejmuje kwotę stanowiącą sumę cen świadczeń opieki zdrowotnej, o których mowa w ust. 1.</w:t>
      </w:r>
    </w:p>
    <w:p w14:paraId="4DA9CA8F" w14:textId="77777777" w:rsidR="00BE5CEF" w:rsidRPr="00BE5CEF" w:rsidRDefault="00BE5CEF" w:rsidP="00260233">
      <w:pPr>
        <w:pStyle w:val="USTustnpkodeksu"/>
      </w:pPr>
      <w:r w:rsidRPr="00BE5CEF">
        <w:t>4. Miesięczne rozliczenie zawiera:</w:t>
      </w:r>
    </w:p>
    <w:p w14:paraId="05CCBD33" w14:textId="77777777" w:rsidR="00BE5CEF" w:rsidRPr="00BE5CEF" w:rsidRDefault="00BE5CEF" w:rsidP="00260233">
      <w:pPr>
        <w:pStyle w:val="PKTpunkt"/>
      </w:pPr>
      <w:r w:rsidRPr="00BE5CEF">
        <w:t>1)</w:t>
      </w:r>
      <w:r w:rsidRPr="00BE5CEF">
        <w:tab/>
        <w:t>nazwę i adres podmiotu leczniczego udzielającego świadczeń opieki zdrowotnej;</w:t>
      </w:r>
    </w:p>
    <w:p w14:paraId="1A82FA90" w14:textId="77777777" w:rsidR="00BE5CEF" w:rsidRPr="00BE5CEF" w:rsidRDefault="00BE5CEF" w:rsidP="00260233">
      <w:pPr>
        <w:pStyle w:val="PKTpunkt"/>
      </w:pPr>
      <w:r w:rsidRPr="00BE5CEF">
        <w:t>2)</w:t>
      </w:r>
      <w:r w:rsidRPr="00BE5CEF">
        <w:tab/>
        <w:t>podstawę prawną udzielenia świadczenia opieki zdrowotnej, w tym oznaczenie sądu wydającego postanowienie, o którym mowa w art. 16 ust. 1 ustawy o postępowaniu, datę postanowienia oraz sygnaturę akt;</w:t>
      </w:r>
    </w:p>
    <w:p w14:paraId="2DD32029" w14:textId="77777777" w:rsidR="00BE5CEF" w:rsidRPr="00BE5CEF" w:rsidRDefault="00BE5CEF" w:rsidP="00260233">
      <w:pPr>
        <w:pStyle w:val="PKTpunkt"/>
      </w:pPr>
      <w:r w:rsidRPr="00BE5CEF">
        <w:t>3)</w:t>
      </w:r>
      <w:r w:rsidRPr="00BE5CEF">
        <w:tab/>
        <w:t>imię i nazwisko osoby, której udzielono świadczeń opieki zdrowotnej;</w:t>
      </w:r>
    </w:p>
    <w:p w14:paraId="17858111" w14:textId="77777777" w:rsidR="00BE5CEF" w:rsidRPr="00BE5CEF" w:rsidRDefault="00BE5CEF" w:rsidP="00260233">
      <w:pPr>
        <w:pStyle w:val="PKTpunkt"/>
      </w:pPr>
      <w:r w:rsidRPr="00BE5CEF">
        <w:t>4)</w:t>
      </w:r>
      <w:r w:rsidRPr="00BE5CEF">
        <w:tab/>
        <w:t>numer PESEL, a w przypadku gdy osoba, której udzielono świadczeń opieki zdrowotnej, nie posiada numeru PESEL - rodzaj, serię i numer dokumentu potwierdzającego tożsamość;</w:t>
      </w:r>
    </w:p>
    <w:p w14:paraId="77B5172E" w14:textId="77777777" w:rsidR="00BE5CEF" w:rsidRPr="00BE5CEF" w:rsidRDefault="00BE5CEF" w:rsidP="00260233">
      <w:pPr>
        <w:pStyle w:val="PKTpunkt"/>
      </w:pPr>
      <w:r w:rsidRPr="00BE5CEF">
        <w:t>5)</w:t>
      </w:r>
      <w:r w:rsidRPr="00BE5CEF">
        <w:tab/>
        <w:t>datę urodzenia;</w:t>
      </w:r>
    </w:p>
    <w:p w14:paraId="79472DC7" w14:textId="77777777" w:rsidR="00BE5CEF" w:rsidRPr="00BE5CEF" w:rsidRDefault="00BE5CEF" w:rsidP="00260233">
      <w:pPr>
        <w:pStyle w:val="PKTpunkt"/>
      </w:pPr>
      <w:r w:rsidRPr="00BE5CEF">
        <w:t>6)</w:t>
      </w:r>
      <w:r w:rsidRPr="00BE5CEF">
        <w:tab/>
        <w:t>datę udzielenia świadczenia opieki zdrowotnej;</w:t>
      </w:r>
    </w:p>
    <w:p w14:paraId="3AB4250D" w14:textId="77777777" w:rsidR="00BE5CEF" w:rsidRPr="00BE5CEF" w:rsidRDefault="00BE5CEF" w:rsidP="00260233">
      <w:pPr>
        <w:pStyle w:val="PKTpunkt"/>
      </w:pPr>
      <w:r w:rsidRPr="00BE5CEF">
        <w:t>7)</w:t>
      </w:r>
      <w:r w:rsidRPr="00BE5CEF">
        <w:tab/>
        <w:t>kod świadczenia opieki zdrowotnej zgodny z katalogiem Funduszu, a w przypadku jego braku - kod choroby zgodny z Międzynarodową Statystyczną Klasyfikacją Chorób i Problemów Zdrowotnych;</w:t>
      </w:r>
    </w:p>
    <w:p w14:paraId="2BFE4402" w14:textId="77777777" w:rsidR="00BE5CEF" w:rsidRPr="00BE5CEF" w:rsidRDefault="00BE5CEF" w:rsidP="00260233">
      <w:pPr>
        <w:pStyle w:val="PKTpunkt"/>
      </w:pPr>
      <w:r w:rsidRPr="00BE5CEF">
        <w:t>8)</w:t>
      </w:r>
      <w:r w:rsidRPr="00BE5CEF">
        <w:tab/>
        <w:t>liczbę udzielonych świadczeń opieki zdrowotnej;</w:t>
      </w:r>
    </w:p>
    <w:p w14:paraId="5483C3DD" w14:textId="77777777" w:rsidR="00BE5CEF" w:rsidRPr="00BE5CEF" w:rsidRDefault="00BE5CEF" w:rsidP="00260233">
      <w:pPr>
        <w:pStyle w:val="PKTpunkt"/>
      </w:pPr>
      <w:r w:rsidRPr="00BE5CEF">
        <w:t>9)</w:t>
      </w:r>
      <w:r w:rsidRPr="00BE5CEF">
        <w:tab/>
        <w:t>cenę każdego rodzaju udzielonego świadczenia opieki zdrowotnej:</w:t>
      </w:r>
    </w:p>
    <w:p w14:paraId="5DFDC588" w14:textId="77777777" w:rsidR="00BE5CEF" w:rsidRPr="00BE5CEF" w:rsidRDefault="00BE5CEF" w:rsidP="00260233">
      <w:pPr>
        <w:pStyle w:val="LITlitera"/>
      </w:pPr>
      <w:r w:rsidRPr="00BE5CEF">
        <w:t>a)</w:t>
      </w:r>
      <w:r w:rsidRPr="00BE5CEF">
        <w:tab/>
        <w:t>przewidzianą w umowie z Funduszem,</w:t>
      </w:r>
    </w:p>
    <w:p w14:paraId="6B8FE0D9" w14:textId="77777777" w:rsidR="00BE5CEF" w:rsidRPr="00BE5CEF" w:rsidRDefault="00BE5CEF" w:rsidP="00260233">
      <w:pPr>
        <w:pStyle w:val="LITlitera"/>
      </w:pPr>
      <w:r w:rsidRPr="00BE5CEF">
        <w:t>b)</w:t>
      </w:r>
      <w:r w:rsidRPr="00BE5CEF">
        <w:tab/>
        <w:t>w przypadku innym niż określony w lit. a, ustaloną na poziomie najniższej ceny przewidzianej w umowach o udzielanie świadczeń opieki zdrowotnej zawieranych przez dany oddział wojewódzki Funduszu dla danego rodzaju świadczenia opieki zdrowotnej;</w:t>
      </w:r>
    </w:p>
    <w:p w14:paraId="09B1DAFF" w14:textId="77777777" w:rsidR="00BE5CEF" w:rsidRPr="00BE5CEF" w:rsidRDefault="00BE5CEF" w:rsidP="00260233">
      <w:pPr>
        <w:pStyle w:val="PKTpunkt"/>
      </w:pPr>
      <w:r w:rsidRPr="00BE5CEF">
        <w:t>10)</w:t>
      </w:r>
      <w:r w:rsidRPr="00BE5CEF">
        <w:tab/>
        <w:t>wartość świadczeń opieki zdrowotnej stanowiącą iloczyn liczby świadczeń i ich ceny;</w:t>
      </w:r>
    </w:p>
    <w:p w14:paraId="072B2D5A" w14:textId="77777777" w:rsidR="00BE5CEF" w:rsidRPr="00BE5CEF" w:rsidRDefault="00BE5CEF" w:rsidP="00260233">
      <w:pPr>
        <w:pStyle w:val="PKTpunkt"/>
      </w:pPr>
      <w:r w:rsidRPr="00BE5CEF">
        <w:t>11)</w:t>
      </w:r>
      <w:r w:rsidRPr="00BE5CEF">
        <w:tab/>
        <w:t>datę wystawienia i numer faktury;</w:t>
      </w:r>
    </w:p>
    <w:p w14:paraId="1E777877" w14:textId="77777777" w:rsidR="00BE5CEF" w:rsidRPr="00BE5CEF" w:rsidRDefault="00BE5CEF" w:rsidP="00260233">
      <w:pPr>
        <w:pStyle w:val="PKTpunkt"/>
      </w:pPr>
      <w:r w:rsidRPr="00BE5CEF">
        <w:t>12)</w:t>
      </w:r>
      <w:r w:rsidRPr="00BE5CEF">
        <w:tab/>
        <w:t>podpis i pieczątkę kierownika podmiotu leczniczego lub osoby przez niego upoważnionej oraz podpis i pieczątkę głównego księgowego.</w:t>
      </w:r>
    </w:p>
    <w:p w14:paraId="68552B7E" w14:textId="77777777" w:rsidR="00BE5CEF" w:rsidRPr="00BE5CEF" w:rsidRDefault="00BE5CEF" w:rsidP="00260233">
      <w:pPr>
        <w:pStyle w:val="USTustnpkodeksu"/>
      </w:pPr>
      <w:r w:rsidRPr="00BE5CEF">
        <w:lastRenderedPageBreak/>
        <w:t>5. Sposób ustalenia ceny określony zgodnie z ust. 4 pkt 9 kierownik podmiotu leczniczego potwierdza poprzez złożenie oświadczenia w formie pisemnej. W przypadku ustalenia ceny w sposób określony w ust. 4 pkt 9 lit. a, na podstawie umowy o udzielanie świadczeń opieki zdrowotnej zawartej z Funduszem, podmiot leczniczy podaje numer i datę zawarcia umowy obowiązującej w danym roku.</w:t>
      </w:r>
    </w:p>
    <w:p w14:paraId="26727ECE" w14:textId="77777777" w:rsidR="00BE5CEF" w:rsidRPr="00BE5CEF" w:rsidRDefault="00BE5CEF" w:rsidP="00260233">
      <w:pPr>
        <w:pStyle w:val="USTustnpkodeksu"/>
      </w:pPr>
      <w:r w:rsidRPr="00BE5CEF">
        <w:t>6. Minister właściwy do spraw zdrowia przekazuje, na wskazany przez podmiot leczniczy rachunek bankowy, środki finansowe za udzielone świadczenia opieki zdrowotnej w terminie 30 dni od dnia otrzymania prawidłowo sporządzonego miesięcznego rozliczenia i faktury.</w:t>
      </w:r>
    </w:p>
    <w:p w14:paraId="11776C3F" w14:textId="77777777" w:rsidR="00BE5CEF" w:rsidRPr="00BE5CEF" w:rsidRDefault="00BE5CEF" w:rsidP="00260233">
      <w:pPr>
        <w:pStyle w:val="USTustnpkodeksu"/>
      </w:pPr>
      <w:r w:rsidRPr="00BE5CEF">
        <w:t>7. Za datę przekazania środków przez ministra właściwego do spraw zdrowia podmiotowi leczniczemu uznaje się dzień obciążenia rachunku ministra właściwego do spraw zdrowia.</w:t>
      </w:r>
    </w:p>
    <w:p w14:paraId="2D806456" w14:textId="77777777" w:rsidR="00BE5CEF" w:rsidRPr="00BE5CEF" w:rsidRDefault="00BE5CEF" w:rsidP="00260233">
      <w:pPr>
        <w:pStyle w:val="USTustnpkodeksu"/>
      </w:pPr>
      <w:r w:rsidRPr="00BE5CEF">
        <w:t>8. W przypadku stwierdzenia przez ministra właściwego do spraw zdrowia lub podmiot leczniczy nieprawidłowości w przedłożonym miesięcznym rozliczeniu lub fakturze, podmiot leczniczy niezwłocznie sporządza i przekazuje ministrowi właściwemu do spraw zdrowia korektę tych dokumentów wraz ze szczegółowym uzasadnieniem przyczyny korekty.</w:t>
      </w:r>
    </w:p>
    <w:p w14:paraId="3195FA9B" w14:textId="77777777" w:rsidR="00BE5CEF" w:rsidRPr="00BE5CEF" w:rsidRDefault="00BE5CEF" w:rsidP="00260233">
      <w:pPr>
        <w:pStyle w:val="USTustnpkodeksu"/>
      </w:pPr>
      <w:r w:rsidRPr="00BE5CEF">
        <w:t>9. W przypadku korekty polegającej na zmniejszeniu wartości udzielonych świadczeń opieki zdrowotnej różnicę pomiędzy kwotą przekazanych środków a kwotą wynikającą z korekty podmiot leczniczy zwraca na rachunek bankowy ministra właściwego do spraw zdrowia wraz z odsetkami ustawowymi za okres od dnia otrzymania przez podmiot leczniczy środków publicznych, które podlegają zwrotowi, do dnia ich zwrotu, w terminie 7 dni od dnia sporządzenia korekty i wystawienia faktury korygującej.</w:t>
      </w:r>
    </w:p>
    <w:p w14:paraId="61BBCB19" w14:textId="77777777" w:rsidR="00BE5CEF" w:rsidRPr="00BE5CEF" w:rsidRDefault="00BE5CEF" w:rsidP="00260233">
      <w:pPr>
        <w:pStyle w:val="ARTartustawynprozporzdzenia"/>
      </w:pPr>
      <w:r w:rsidRPr="00FF2224">
        <w:rPr>
          <w:rStyle w:val="Ppogrubienie"/>
        </w:rPr>
        <w:t>§ 11.</w:t>
      </w:r>
      <w:r w:rsidRPr="00BE5CEF">
        <w:t xml:space="preserve"> Świadczenia opieki zdrowotnej, o których mowa w art. 12 pkt 10 ustawy, udzielane na podstawie art. 25 ustawy o postępowaniu, są </w:t>
      </w:r>
      <w:r w:rsidRPr="00260233">
        <w:t>finansowane</w:t>
      </w:r>
      <w:r w:rsidRPr="00BE5CEF">
        <w:t xml:space="preserve"> Krajowemu Ośrodkowi Zapobiegania Zachowaniom Dyssocjalnym zgodnie z jego planem finansowym, na podstawie przepisów o finansach publicznych.</w:t>
      </w:r>
    </w:p>
    <w:p w14:paraId="7C6B6029" w14:textId="4C52EEFC" w:rsidR="00BE5CEF" w:rsidRDefault="00BE5CEF" w:rsidP="00260233">
      <w:pPr>
        <w:pStyle w:val="ARTartustawynprozporzdzenia"/>
        <w:rPr>
          <w:rStyle w:val="IGindeksgrny"/>
        </w:rPr>
      </w:pPr>
      <w:r w:rsidRPr="00FF2224">
        <w:rPr>
          <w:rStyle w:val="Ppogrubienie"/>
        </w:rPr>
        <w:t>§ 12.</w:t>
      </w:r>
      <w:r w:rsidRPr="00BE5CEF">
        <w:t xml:space="preserve"> Rozporządzenie wchodzi w życ</w:t>
      </w:r>
      <w:r w:rsidR="00F3596C">
        <w:t xml:space="preserve">ie z dniem </w:t>
      </w:r>
      <w:r w:rsidR="009E4B48">
        <w:t>2</w:t>
      </w:r>
      <w:r w:rsidR="002A148D">
        <w:t xml:space="preserve"> listopada 2017 r</w:t>
      </w:r>
      <w:r w:rsidR="00F3596C">
        <w:t>.</w:t>
      </w:r>
      <w:r w:rsidR="00616B75">
        <w:rPr>
          <w:rStyle w:val="Odwoanieprzypisudolnego"/>
        </w:rPr>
        <w:footnoteReference w:id="3"/>
      </w:r>
      <w:r w:rsidR="00616B75" w:rsidRPr="00616B75">
        <w:rPr>
          <w:rStyle w:val="IGindeksgrny"/>
        </w:rPr>
        <w:t>)</w:t>
      </w:r>
    </w:p>
    <w:p w14:paraId="7E02C3F9" w14:textId="77777777" w:rsidR="00804A90" w:rsidRDefault="00804A90" w:rsidP="00260233">
      <w:pPr>
        <w:pStyle w:val="ARTartustawynprozporzdzenia"/>
        <w:rPr>
          <w:rStyle w:val="IGindeksgrny"/>
        </w:rPr>
      </w:pPr>
    </w:p>
    <w:p w14:paraId="0C94A981" w14:textId="649A89C8" w:rsidR="00804A90" w:rsidRDefault="00804A90" w:rsidP="00804A90">
      <w:pPr>
        <w:pStyle w:val="NAZORGWYDnazwaorganuwydajcegoprojektowanyakt"/>
      </w:pPr>
      <w:r>
        <w:t>Minister Zdrowia</w:t>
      </w:r>
    </w:p>
    <w:p w14:paraId="2B9BE780" w14:textId="77777777" w:rsidR="00804A90" w:rsidRDefault="00804A90" w:rsidP="00804A90">
      <w:pPr>
        <w:pStyle w:val="TEKSTwporozumieniu"/>
      </w:pPr>
    </w:p>
    <w:p w14:paraId="0EAA7EB1" w14:textId="77777777" w:rsidR="00804A90" w:rsidRDefault="00804A90" w:rsidP="00804A90">
      <w:pPr>
        <w:pStyle w:val="TEKSTwporozumieniu"/>
      </w:pPr>
    </w:p>
    <w:p w14:paraId="25B876BC" w14:textId="30AFCE1C" w:rsidR="00804A90" w:rsidRDefault="00804A90" w:rsidP="00804A90">
      <w:pPr>
        <w:pStyle w:val="TEKSTwporozumieniu"/>
      </w:pPr>
      <w:r>
        <w:t>W porozumieniu:</w:t>
      </w:r>
    </w:p>
    <w:p w14:paraId="65E04DC9" w14:textId="691506E9" w:rsidR="00804A90" w:rsidRDefault="00804A90" w:rsidP="00804A90">
      <w:pPr>
        <w:pStyle w:val="NAZORGWPOROZUMIENIUnazwaorganuwporozumieniuzktrymaktjestwydawany"/>
      </w:pPr>
      <w:r>
        <w:t xml:space="preserve">Minister sprawiedliwości </w:t>
      </w:r>
    </w:p>
    <w:p w14:paraId="66B71240" w14:textId="77777777" w:rsidR="00804A90" w:rsidRDefault="00804A90" w:rsidP="00804A90">
      <w:pPr>
        <w:pStyle w:val="NAZORGWPOROZUMIENIUnazwaorganuwporozumieniuzktrymaktjestwydawany"/>
      </w:pPr>
    </w:p>
    <w:p w14:paraId="184419E3" w14:textId="77777777" w:rsidR="00804A90" w:rsidRDefault="00804A90" w:rsidP="00804A90">
      <w:pPr>
        <w:pStyle w:val="NAZORGWPOROZUMIENIUnazwaorganuwporozumieniuzktrymaktjestwydawany"/>
      </w:pPr>
    </w:p>
    <w:p w14:paraId="07A1DDE1" w14:textId="67C9ADFE" w:rsidR="00804A90" w:rsidRPr="00804A90" w:rsidRDefault="00804A90" w:rsidP="00804A90">
      <w:pPr>
        <w:pStyle w:val="NAZORGWPOROZUMIENIUnazwaorganuwporozumieniuzktrymaktjestwydawany"/>
      </w:pPr>
      <w:r>
        <w:t xml:space="preserve">Minister Spraw Wewnętrznych i Administracji </w:t>
      </w:r>
    </w:p>
    <w:p w14:paraId="2A44EF49" w14:textId="78049AF4" w:rsidR="00A01C0B" w:rsidRDefault="002A7260" w:rsidP="00E81C1B">
      <w:pPr>
        <w:pStyle w:val="TYTUAKTUprzedmiotregulacjiustawylubrozporzdzenia"/>
      </w:pPr>
      <w:r>
        <w:br w:type="column"/>
      </w:r>
      <w:r w:rsidR="00F3596C" w:rsidRPr="00F3596C">
        <w:lastRenderedPageBreak/>
        <w:t>UZASADNIENIE</w:t>
      </w:r>
    </w:p>
    <w:p w14:paraId="319C854F" w14:textId="5F4AB0D7" w:rsidR="00F3596C" w:rsidRPr="00F3596C" w:rsidRDefault="00F3596C" w:rsidP="00F3596C">
      <w:pPr>
        <w:pStyle w:val="ARTartustawynprozporzdzenia"/>
      </w:pPr>
      <w:r w:rsidRPr="00F3596C">
        <w:t>Projekt rozporządzenia Ministra Zdrowia w sprawie sposobu i trybu finansowania z</w:t>
      </w:r>
      <w:r w:rsidR="00E81C1B">
        <w:t> </w:t>
      </w:r>
      <w:r w:rsidRPr="00F3596C">
        <w:t xml:space="preserve">budżetu państwa świadczeń opieki zdrowotnej stanowi wykonanie upoważnienia ustawowego zawartego w art. 13a ustawy z dnia 27 sierpnia 2004 r. o świadczeniach opieki zdrowotnej finansowanych ze środków publicznych (Dz. U. z 2016 r. poz. 1793, z późn. zm.), zwanej dalej </w:t>
      </w:r>
      <w:r w:rsidR="002A7260" w:rsidRPr="002A7260">
        <w:t>„</w:t>
      </w:r>
      <w:r w:rsidRPr="00F3596C">
        <w:t>ustawą o świadczeniach</w:t>
      </w:r>
      <w:r w:rsidR="002A7260" w:rsidRPr="002A7260">
        <w:t>”</w:t>
      </w:r>
      <w:r w:rsidRPr="00F3596C">
        <w:t xml:space="preserve">. </w:t>
      </w:r>
    </w:p>
    <w:p w14:paraId="5CB2ED9B" w14:textId="4F6F0444" w:rsidR="00F3596C" w:rsidRPr="00F3596C" w:rsidRDefault="00F3596C" w:rsidP="00F3596C">
      <w:pPr>
        <w:pStyle w:val="ARTartustawynprozporzdzenia"/>
      </w:pPr>
      <w:r w:rsidRPr="00F3596C">
        <w:t>Rozporządzenie zastępuje rozporządzenie Ministra Zdrowia z dnia 24 grudnia 2014 r. w</w:t>
      </w:r>
      <w:r w:rsidR="00E81C1B">
        <w:t> </w:t>
      </w:r>
      <w:r w:rsidRPr="00F3596C">
        <w:t>sprawie sposobu i trybu finansowania z budżetu państwa świadczeń opieki zdrowotnej (Dz.</w:t>
      </w:r>
      <w:r w:rsidR="002A7260">
        <w:t> </w:t>
      </w:r>
      <w:r w:rsidRPr="00F3596C">
        <w:t>U. poz. 1979).</w:t>
      </w:r>
    </w:p>
    <w:p w14:paraId="57523F34" w14:textId="75910B9C" w:rsidR="00F3596C" w:rsidRPr="00F3596C" w:rsidRDefault="00F3596C" w:rsidP="00F3596C">
      <w:pPr>
        <w:pStyle w:val="ARTartustawynprozporzdzenia"/>
      </w:pPr>
      <w:r w:rsidRPr="00F3596C">
        <w:t>Konieczność wydania nowego rozporządzenia wynika z</w:t>
      </w:r>
      <w:r w:rsidR="00027999">
        <w:t xml:space="preserve"> przepisu</w:t>
      </w:r>
      <w:r w:rsidRPr="00F3596C">
        <w:t xml:space="preserve"> art. 3 pkt 2 ustawy z</w:t>
      </w:r>
      <w:r w:rsidR="00027999">
        <w:t> </w:t>
      </w:r>
      <w:r w:rsidRPr="00F3596C">
        <w:t xml:space="preserve">dnia 7 kwietnia 2017 r. o zmianie ustawy o repatriacji oraz niektórych innych ustaw (Dz. U. poz. 858), </w:t>
      </w:r>
      <w:r w:rsidR="00027999">
        <w:t>który rozszerzył zakres</w:t>
      </w:r>
      <w:r w:rsidR="00027999" w:rsidRPr="00F3596C">
        <w:t xml:space="preserve"> upoważnieni</w:t>
      </w:r>
      <w:r w:rsidR="00027999">
        <w:t>a</w:t>
      </w:r>
      <w:r w:rsidR="00027999" w:rsidRPr="00F3596C">
        <w:t xml:space="preserve"> </w:t>
      </w:r>
      <w:r w:rsidRPr="00F3596C">
        <w:t>ustawowe</w:t>
      </w:r>
      <w:r w:rsidR="00027999">
        <w:t>go</w:t>
      </w:r>
      <w:r w:rsidRPr="00F3596C">
        <w:t xml:space="preserve"> zawarte</w:t>
      </w:r>
      <w:r w:rsidR="00027999">
        <w:t>go</w:t>
      </w:r>
      <w:r w:rsidRPr="00F3596C">
        <w:t xml:space="preserve"> w art. 13a ustawy o świadczeniach. Ustawa ta jednocześnie w art. 9 ust. 2 zachowała w mocy obowiązujące rozporządzenie wydane na podstawie art. 13a ustawy o świadczeniach przez 6 miesięcy od dnia wejścia w życie ustawy</w:t>
      </w:r>
      <w:r w:rsidR="00967B4C">
        <w:t>,</w:t>
      </w:r>
      <w:r w:rsidRPr="00F3596C">
        <w:t xml:space="preserve"> tj. do dnia </w:t>
      </w:r>
      <w:r w:rsidR="00AA51D4">
        <w:t>2</w:t>
      </w:r>
      <w:r w:rsidRPr="00F3596C">
        <w:t xml:space="preserve"> listopada 2017 r. </w:t>
      </w:r>
    </w:p>
    <w:p w14:paraId="094F9D50" w14:textId="587757B5" w:rsidR="00F3596C" w:rsidRPr="00F3596C" w:rsidRDefault="00F3596C" w:rsidP="00F3596C">
      <w:pPr>
        <w:pStyle w:val="ARTartustawynprozporzdzenia"/>
      </w:pPr>
      <w:r w:rsidRPr="00F3596C">
        <w:t xml:space="preserve">Ustawa z dnia 7 kwietnia 2017 r. o zmianie ustawy o repatriacji oraz niektórych innych ustaw </w:t>
      </w:r>
      <w:r w:rsidR="00027999">
        <w:t>dokonała</w:t>
      </w:r>
      <w:r w:rsidR="00027999" w:rsidRPr="00F3596C">
        <w:t xml:space="preserve"> </w:t>
      </w:r>
      <w:r w:rsidRPr="00F3596C">
        <w:t xml:space="preserve">również </w:t>
      </w:r>
      <w:r w:rsidR="00027999">
        <w:t xml:space="preserve">zmiany </w:t>
      </w:r>
      <w:r w:rsidR="00027999" w:rsidRPr="00F3596C">
        <w:t>brzmieni</w:t>
      </w:r>
      <w:r w:rsidR="00027999">
        <w:t>a</w:t>
      </w:r>
      <w:r w:rsidR="00027999" w:rsidRPr="00F3596C">
        <w:t xml:space="preserve"> </w:t>
      </w:r>
      <w:r w:rsidRPr="00F3596C">
        <w:t>art. 12 ustawy o świadczeniach przez dodanie pkt 12</w:t>
      </w:r>
      <w:r w:rsidR="000E0BF0">
        <w:t>. W wyniku wprowadzonych zmian,</w:t>
      </w:r>
      <w:r w:rsidRPr="00F3596C">
        <w:t xml:space="preserve"> świadczenia opieki zdrowotnej </w:t>
      </w:r>
      <w:r w:rsidR="00967B4C">
        <w:t>finansowane ze środków publicznych</w:t>
      </w:r>
      <w:r w:rsidRPr="00F3596C">
        <w:t xml:space="preserve"> będą udzielane bezpłatnie bez względu na uprawnienia z tytułu ubezpieczenia </w:t>
      </w:r>
      <w:r w:rsidR="00967B4C" w:rsidRPr="00F3596C">
        <w:t>zdrowotnego osobom</w:t>
      </w:r>
      <w:r w:rsidRPr="00F3596C">
        <w:t>, które nabyły obywatelstwo polskie w drodze repatriacji, na podstawie wizy krajowej w celu repatriacji</w:t>
      </w:r>
      <w:r w:rsidR="000E0BF0">
        <w:t>,</w:t>
      </w:r>
      <w:r w:rsidRPr="00F3596C">
        <w:t xml:space="preserve"> przez okres do 90 dni od dnia przekroczenia granicy Rzeczypospolitej Polskiej.</w:t>
      </w:r>
    </w:p>
    <w:p w14:paraId="4E52BD5C" w14:textId="77777777" w:rsidR="00F3596C" w:rsidRPr="00F3596C" w:rsidRDefault="00F3596C" w:rsidP="00F3596C">
      <w:pPr>
        <w:pStyle w:val="ARTartustawynprozporzdzenia"/>
      </w:pPr>
      <w:r w:rsidRPr="00F3596C">
        <w:t>W stosunku do obowiązującego rozporządzenia wprowadzono następujące zmiany:</w:t>
      </w:r>
    </w:p>
    <w:p w14:paraId="57374E35" w14:textId="756C944A" w:rsidR="00F3596C" w:rsidRPr="00F3596C" w:rsidRDefault="00F3596C" w:rsidP="00FF2224">
      <w:pPr>
        <w:pStyle w:val="PKTpunkt"/>
      </w:pPr>
      <w:r w:rsidRPr="00F3596C">
        <w:t>1)</w:t>
      </w:r>
      <w:r w:rsidR="00C030A1">
        <w:tab/>
      </w:r>
      <w:r w:rsidRPr="00F3596C">
        <w:t>w § 1 pkt 2 - zakres przedmiotowy rozporządzenia rozszerzono o art. 12 pkt 12 ustawy o świadczeniach;</w:t>
      </w:r>
    </w:p>
    <w:p w14:paraId="7FC034A5" w14:textId="017F6181" w:rsidR="00F3596C" w:rsidRPr="00F3596C" w:rsidRDefault="00F3596C" w:rsidP="00FF2224">
      <w:pPr>
        <w:pStyle w:val="PKTpunkt"/>
      </w:pPr>
      <w:r w:rsidRPr="00F3596C">
        <w:t>2)</w:t>
      </w:r>
      <w:r w:rsidR="00C030A1">
        <w:tab/>
      </w:r>
      <w:r w:rsidRPr="00F3596C">
        <w:t xml:space="preserve">w § 2 w ust. 2 w pkt 1 wskazano, że podmiotem finansującym świadczenia opieki zdrowotnej dla osób, które nabyły obywatelstwo polskie w drodze repatriacji, </w:t>
      </w:r>
      <w:r w:rsidR="004754C5">
        <w:t>będzie</w:t>
      </w:r>
      <w:r w:rsidRPr="00F3596C">
        <w:t xml:space="preserve"> minister właściwy do spraw wewnętrznych. Wynika to z art. 17 d ust. 2  </w:t>
      </w:r>
      <w:r w:rsidR="00260233" w:rsidRPr="00260233">
        <w:t>ustawy z dnia 9 listopada 2000 r. o repatriacji (Dz. U. z 2014 r. poz. 1392</w:t>
      </w:r>
      <w:r w:rsidR="00C030A1">
        <w:t>,</w:t>
      </w:r>
      <w:r w:rsidR="00260233" w:rsidRPr="00260233">
        <w:t xml:space="preserve"> z późn. zm.)</w:t>
      </w:r>
      <w:r w:rsidRPr="00F3596C">
        <w:t>, zgodnie z którym koszty świadczeń ww. osób, są pokrywane z budżetu państwa, z części, której dysponentem jest minister właściwy do spraw wewnętrznych;</w:t>
      </w:r>
    </w:p>
    <w:p w14:paraId="0BB0A5A4" w14:textId="4C50BA81" w:rsidR="00F3596C" w:rsidRPr="00F3596C" w:rsidRDefault="00F3596C" w:rsidP="00FF2224">
      <w:pPr>
        <w:pStyle w:val="PKTpunkt"/>
      </w:pPr>
      <w:r w:rsidRPr="00F3596C">
        <w:lastRenderedPageBreak/>
        <w:t>3)</w:t>
      </w:r>
      <w:r w:rsidR="00C030A1">
        <w:tab/>
      </w:r>
      <w:r w:rsidRPr="00F3596C">
        <w:t>w § 6 ust. 1 i 2 oraz w § 7 ust. 1 wprowadzono zmiany polegające na objęciu tymi przepisami również osób, które nabyły obywatelstwo polskie w drodze repatriacji, gdyż przepisy te dotyczą sposobu i trybu finansowania świadczeń przez ministra właściwego do spraw wewnętrznych.</w:t>
      </w:r>
    </w:p>
    <w:p w14:paraId="165588FB" w14:textId="500FC4B6" w:rsidR="009E4B48" w:rsidRPr="00F3596C" w:rsidRDefault="009E4B48" w:rsidP="009E4B48">
      <w:pPr>
        <w:pStyle w:val="ARTartustawynprozporzdzenia"/>
      </w:pPr>
      <w:r>
        <w:t>Zgodnie z</w:t>
      </w:r>
      <w:r w:rsidRPr="00F3596C">
        <w:t xml:space="preserve"> art. 9 ust. 2 </w:t>
      </w:r>
      <w:r w:rsidRPr="009E4B48">
        <w:t>ustawy z dnia 7 kwietnia 2017 r. o zmianie ustawy o repatriacji oraz niektórych innych ustaw</w:t>
      </w:r>
      <w:r>
        <w:t xml:space="preserve"> </w:t>
      </w:r>
      <w:r w:rsidRPr="009E4B48">
        <w:t>rozporządzenie Ministra Zdrowia z dnia 24 grudnia 2014 r. w sprawie sposobu i trybu finansowania z budżetu państwa świadczeń opieki zdrowotnej</w:t>
      </w:r>
      <w:r>
        <w:t xml:space="preserve"> zachowuje moc do dnia </w:t>
      </w:r>
      <w:r w:rsidR="00AA51D4">
        <w:t>2</w:t>
      </w:r>
      <w:r>
        <w:t xml:space="preserve"> listopada 2017 r., dlatego też przedmiotowe rozporządzenie wchodzi w życie z </w:t>
      </w:r>
      <w:r w:rsidRPr="00F3596C">
        <w:t>dni</w:t>
      </w:r>
      <w:r>
        <w:t>em</w:t>
      </w:r>
      <w:r w:rsidRPr="00F3596C">
        <w:t xml:space="preserve"> </w:t>
      </w:r>
      <w:r>
        <w:t>2 </w:t>
      </w:r>
      <w:r w:rsidRPr="00F3596C">
        <w:t xml:space="preserve">listopada 2017 r. </w:t>
      </w:r>
    </w:p>
    <w:p w14:paraId="12CF3642" w14:textId="77777777" w:rsidR="00F3596C" w:rsidRPr="00F3596C" w:rsidRDefault="00F3596C" w:rsidP="00F3596C">
      <w:pPr>
        <w:pStyle w:val="ARTartustawynprozporzdzenia"/>
      </w:pPr>
      <w:r w:rsidRPr="00F3596C">
        <w:t xml:space="preserve">Nie przewiduje się wpływu projektowanych zmian na funkcjonowania mikroprzedsiębiorców, oraz małych i średnich przedsiębiorców, ponieważ projektowane zmiany legislacyjne nie określają, ani nie modyfikują warunków wykonywania działalności gospodarczej. Projektowana regulacja oddziałuje na Narodowy Fundusz Zdrowia, świadczeniodawców oraz </w:t>
      </w:r>
      <w:r w:rsidR="001C3311" w:rsidRPr="001C3311">
        <w:t>ministra właściwego do spraw wewnętrznych</w:t>
      </w:r>
      <w:r w:rsidR="001C3311">
        <w:t>,</w:t>
      </w:r>
      <w:r w:rsidR="001C3311" w:rsidRPr="001C3311">
        <w:t xml:space="preserve"> </w:t>
      </w:r>
      <w:r w:rsidR="001C3311">
        <w:t xml:space="preserve">który został zobowiązany </w:t>
      </w:r>
      <w:r w:rsidRPr="00F3596C">
        <w:t xml:space="preserve">do ponoszenia kosztów świadczeń opieki zdrowotnej. </w:t>
      </w:r>
    </w:p>
    <w:p w14:paraId="326145DD" w14:textId="77777777" w:rsidR="00F3596C" w:rsidRPr="00F3596C" w:rsidRDefault="00F3596C" w:rsidP="00F3596C">
      <w:pPr>
        <w:pStyle w:val="ARTartustawynprozporzdzenia"/>
      </w:pPr>
      <w:r w:rsidRPr="00F3596C">
        <w:t>Projekt rozporządzenia nie jest objęty prawem Unii Europejskiej.</w:t>
      </w:r>
    </w:p>
    <w:p w14:paraId="58C1F87D" w14:textId="77777777" w:rsidR="00F3596C" w:rsidRPr="00F3596C" w:rsidRDefault="00F3596C" w:rsidP="00F3596C">
      <w:pPr>
        <w:pStyle w:val="ARTartustawynprozporzdzenia"/>
      </w:pPr>
      <w:r w:rsidRPr="00F3596C">
        <w:t>Projekt rozporządzenia nie podlega procedurze notyfikacji w rozumieniu przepisów rozporządzenia Rady Ministrów z dnia 23 grudnia 2002 r. w sprawie sposobu funkcjonowania krajowego systemu notyfikacji norm i aktów prawnych (Dz. U. poz. 2039 oraz z 2004 r. poz. 597).</w:t>
      </w:r>
    </w:p>
    <w:p w14:paraId="2466BF02" w14:textId="77777777" w:rsidR="00F3596C" w:rsidRPr="00F3596C" w:rsidRDefault="00F3596C" w:rsidP="00F3596C">
      <w:pPr>
        <w:pStyle w:val="ARTartustawynprozporzdzenia"/>
      </w:pPr>
      <w:r w:rsidRPr="00F3596C">
        <w:t>Projekt nie wymagał przedstawienia organom i instytucjom Unii Europejskiej, w tym Europejskiemu Bankowi Centralnemu, w celu uzyskania opinii, dokonania powiadomienia, konsultacji albo uzgodnienia.</w:t>
      </w:r>
    </w:p>
    <w:p w14:paraId="14BA8346" w14:textId="77777777" w:rsidR="00A01C0B" w:rsidRDefault="00F3596C" w:rsidP="00F3596C">
      <w:pPr>
        <w:pStyle w:val="ARTartustawynprozporzdzenia"/>
      </w:pPr>
      <w:r w:rsidRPr="00F3596C">
        <w:t>Jednocześnie należy wskazać, że nie ma możliwości podjęcia alternatywnych w stosunku do projektowanego rozporządzenia środków umożliwiających osiągnięcie zamierzonego celu.</w:t>
      </w:r>
    </w:p>
    <w:p w14:paraId="1CEEDDE9" w14:textId="77777777" w:rsidR="00A01C0B" w:rsidRPr="00A01C0B" w:rsidRDefault="00A01C0B" w:rsidP="00A01C0B">
      <w:pPr>
        <w:pStyle w:val="ARTartustawynprozporzdzenia"/>
      </w:pPr>
    </w:p>
    <w:p w14:paraId="12C3E267" w14:textId="77777777" w:rsidR="00A01C0B" w:rsidRPr="003D6E16" w:rsidRDefault="00A01C0B" w:rsidP="003D6E16">
      <w:pPr>
        <w:pStyle w:val="ARTartustawynprozporzdzenia"/>
      </w:pPr>
    </w:p>
    <w:sectPr w:rsidR="00A01C0B" w:rsidRPr="003D6E16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1085A" w14:textId="77777777" w:rsidR="00157312" w:rsidRDefault="00157312">
      <w:r>
        <w:separator/>
      </w:r>
    </w:p>
  </w:endnote>
  <w:endnote w:type="continuationSeparator" w:id="0">
    <w:p w14:paraId="548CB0C5" w14:textId="77777777" w:rsidR="00157312" w:rsidRDefault="0015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C348D" w14:textId="77777777" w:rsidR="00157312" w:rsidRDefault="00157312">
      <w:r>
        <w:separator/>
      </w:r>
    </w:p>
  </w:footnote>
  <w:footnote w:type="continuationSeparator" w:id="0">
    <w:p w14:paraId="09496F5E" w14:textId="77777777" w:rsidR="00157312" w:rsidRDefault="00157312">
      <w:r>
        <w:continuationSeparator/>
      </w:r>
    </w:p>
  </w:footnote>
  <w:footnote w:id="1">
    <w:p w14:paraId="486143FE" w14:textId="23038BA3" w:rsidR="00DB7ABF" w:rsidRDefault="00DB7ABF" w:rsidP="00922911">
      <w:pPr>
        <w:pStyle w:val="ODNONIKtreodnonika"/>
      </w:pPr>
      <w:r>
        <w:rPr>
          <w:rStyle w:val="Odwoanieprzypisudolnego"/>
        </w:rPr>
        <w:footnoteRef/>
      </w:r>
      <w:r w:rsidR="00922911" w:rsidRPr="00922911">
        <w:rPr>
          <w:rStyle w:val="IGindeksgrny"/>
        </w:rPr>
        <w:t>)</w:t>
      </w:r>
      <w:r w:rsidR="002A7260">
        <w:tab/>
      </w:r>
      <w:r>
        <w:t xml:space="preserve">Minister Zdrowia kieruje działem administracji rządowej </w:t>
      </w:r>
      <w:r w:rsidR="002A7260">
        <w:rPr>
          <w:rFonts w:cs="Times New Roman"/>
        </w:rPr>
        <w:t>–</w:t>
      </w:r>
      <w:r>
        <w:t xml:space="preserve"> zdrowie, na podstawie </w:t>
      </w:r>
      <w:r>
        <w:rPr>
          <w:rFonts w:cs="Times New Roman"/>
        </w:rPr>
        <w:t xml:space="preserve">§ 1 ust. </w:t>
      </w:r>
      <w:r>
        <w:t>2 rozporządzenia Prezesa Rady Ministrów z dnia 17 listopada 2015 r. w sprawie szczegółowego zakresu działania Ministra Zdrowia (Dz. U. poz. 1908)</w:t>
      </w:r>
    </w:p>
  </w:footnote>
  <w:footnote w:id="2">
    <w:p w14:paraId="567A4ED3" w14:textId="4D93FAE6" w:rsidR="00DB7ABF" w:rsidRDefault="00DB7ABF" w:rsidP="00922911">
      <w:pPr>
        <w:pStyle w:val="ODNONIKtreodnonika"/>
      </w:pPr>
      <w:r>
        <w:rPr>
          <w:rStyle w:val="Odwoanieprzypisudolnego"/>
        </w:rPr>
        <w:footnoteRef/>
      </w:r>
      <w:r w:rsidR="00922911" w:rsidRPr="00922911">
        <w:rPr>
          <w:rStyle w:val="IGindeksgrny"/>
        </w:rPr>
        <w:t>)</w:t>
      </w:r>
      <w:r w:rsidR="002A7260">
        <w:tab/>
      </w:r>
      <w:r>
        <w:t>Zmiany tekstu jednolitego wymienionej ustawy zostały ogłoszone w Dz. U. z 2016</w:t>
      </w:r>
      <w:r w:rsidR="004D37A2">
        <w:t xml:space="preserve"> </w:t>
      </w:r>
      <w:r>
        <w:t>r. poz. 1807, 1860, 1948, 2138, 2173 i 2250 oraz z 2017 r. poz. 60, 759, 777, 844, 858, 1089</w:t>
      </w:r>
      <w:r w:rsidR="00922911">
        <w:t>, 1139, 1200, 1292, 1321, 1</w:t>
      </w:r>
      <w:r w:rsidR="00956ADD">
        <w:t>3</w:t>
      </w:r>
      <w:r w:rsidR="00922911">
        <w:t xml:space="preserve">86 i 1428. </w:t>
      </w:r>
    </w:p>
  </w:footnote>
  <w:footnote w:id="3">
    <w:p w14:paraId="2D2ECF8B" w14:textId="32135458" w:rsidR="00616B75" w:rsidRDefault="00616B75" w:rsidP="00260233">
      <w:pPr>
        <w:pStyle w:val="ODNONIKtreodnonika"/>
      </w:pPr>
      <w:r>
        <w:rPr>
          <w:rStyle w:val="Odwoanieprzypisudolnego"/>
        </w:rPr>
        <w:footnoteRef/>
      </w:r>
      <w:r w:rsidRPr="00616B75">
        <w:rPr>
          <w:rStyle w:val="IGindeksgrny"/>
        </w:rPr>
        <w:t>)</w:t>
      </w:r>
      <w:r w:rsidR="002A7260">
        <w:tab/>
      </w:r>
      <w:r w:rsidRPr="00616B75">
        <w:t>Niniejsze rozporządzenie było poprzedzone rozporządzeniem Ministra Zdrowia z dnia</w:t>
      </w:r>
      <w:r>
        <w:t xml:space="preserve"> 24 grudnia 2014 r</w:t>
      </w:r>
      <w:r w:rsidRPr="00616B75">
        <w:t xml:space="preserve">. w sprawie sposobu i trybu finansowania z budżetu państwa świadczeń opieki zdrowotnej (Dz. U. poz. </w:t>
      </w:r>
      <w:r>
        <w:t>1979</w:t>
      </w:r>
      <w:r w:rsidRPr="00616B75">
        <w:t>)</w:t>
      </w:r>
      <w:r w:rsidR="00AA51D4">
        <w:t xml:space="preserve">, które traci moc z dniem wejścia w życie niniejszego rozporządzenia w związku z art. 9 ust. 2 ustawy </w:t>
      </w:r>
      <w:r w:rsidR="00AA51D4" w:rsidRPr="00AA51D4">
        <w:t>z dnia 7 kwietnia 2017 r. o zmianie ustawy o repatriacji oraz niektórych innych ustaw (Dz. U. poz. 858),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4F02E" w14:textId="72E07D3D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DF67BB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16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259A7"/>
    <w:rsid w:val="00027999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0AAA"/>
    <w:rsid w:val="00071BEE"/>
    <w:rsid w:val="000736CD"/>
    <w:rsid w:val="0007533B"/>
    <w:rsid w:val="0007545D"/>
    <w:rsid w:val="000760BF"/>
    <w:rsid w:val="0007613E"/>
    <w:rsid w:val="00076BFC"/>
    <w:rsid w:val="000814A7"/>
    <w:rsid w:val="00083F9E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C5BB8"/>
    <w:rsid w:val="000D0110"/>
    <w:rsid w:val="000D2468"/>
    <w:rsid w:val="000D318A"/>
    <w:rsid w:val="000D6173"/>
    <w:rsid w:val="000D6F83"/>
    <w:rsid w:val="000E0BF0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312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6D4A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3311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0233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148D"/>
    <w:rsid w:val="002A20C4"/>
    <w:rsid w:val="002A570F"/>
    <w:rsid w:val="002A7260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365"/>
    <w:rsid w:val="00322D45"/>
    <w:rsid w:val="0032305A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657F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B64BD"/>
    <w:rsid w:val="003C0AD9"/>
    <w:rsid w:val="003C0ED0"/>
    <w:rsid w:val="003C1D49"/>
    <w:rsid w:val="003C35C4"/>
    <w:rsid w:val="003D12C2"/>
    <w:rsid w:val="003D31B9"/>
    <w:rsid w:val="003D3867"/>
    <w:rsid w:val="003D6E16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54C5"/>
    <w:rsid w:val="00480A58"/>
    <w:rsid w:val="00482151"/>
    <w:rsid w:val="00485FAD"/>
    <w:rsid w:val="00487AED"/>
    <w:rsid w:val="00491EDF"/>
    <w:rsid w:val="00492A3F"/>
    <w:rsid w:val="00494F62"/>
    <w:rsid w:val="004A1297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37A2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56BC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1201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16B75"/>
    <w:rsid w:val="00620996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6AC"/>
    <w:rsid w:val="006608DF"/>
    <w:rsid w:val="006623AC"/>
    <w:rsid w:val="006649BA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97E48"/>
    <w:rsid w:val="006A35D5"/>
    <w:rsid w:val="006A748A"/>
    <w:rsid w:val="006C0E06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07925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04A90"/>
    <w:rsid w:val="00812BE5"/>
    <w:rsid w:val="00813B81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2911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52F2"/>
    <w:rsid w:val="00946DD0"/>
    <w:rsid w:val="009509E6"/>
    <w:rsid w:val="00952018"/>
    <w:rsid w:val="00952800"/>
    <w:rsid w:val="0095300D"/>
    <w:rsid w:val="00956812"/>
    <w:rsid w:val="00956ADD"/>
    <w:rsid w:val="0095719A"/>
    <w:rsid w:val="00960802"/>
    <w:rsid w:val="009623E9"/>
    <w:rsid w:val="00963EEB"/>
    <w:rsid w:val="009648BC"/>
    <w:rsid w:val="00964C2F"/>
    <w:rsid w:val="00965F88"/>
    <w:rsid w:val="00967B4C"/>
    <w:rsid w:val="009832C1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57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4B48"/>
    <w:rsid w:val="009E5B3F"/>
    <w:rsid w:val="009E7D90"/>
    <w:rsid w:val="009F1AB0"/>
    <w:rsid w:val="009F22D6"/>
    <w:rsid w:val="009F501D"/>
    <w:rsid w:val="00A01C0B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51D4"/>
    <w:rsid w:val="00AA667C"/>
    <w:rsid w:val="00AA6E91"/>
    <w:rsid w:val="00AA6FE6"/>
    <w:rsid w:val="00AA7439"/>
    <w:rsid w:val="00AB047E"/>
    <w:rsid w:val="00AB0B0A"/>
    <w:rsid w:val="00AB0BB7"/>
    <w:rsid w:val="00AB22C6"/>
    <w:rsid w:val="00AB2AD0"/>
    <w:rsid w:val="00AB67FC"/>
    <w:rsid w:val="00AC00F2"/>
    <w:rsid w:val="00AC16E5"/>
    <w:rsid w:val="00AC31B5"/>
    <w:rsid w:val="00AC4287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E5CEF"/>
    <w:rsid w:val="00BF3DDE"/>
    <w:rsid w:val="00BF6589"/>
    <w:rsid w:val="00BF6F7F"/>
    <w:rsid w:val="00C00647"/>
    <w:rsid w:val="00C02764"/>
    <w:rsid w:val="00C030A1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4E55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A1D0E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5FB9"/>
    <w:rsid w:val="00DA7017"/>
    <w:rsid w:val="00DA7028"/>
    <w:rsid w:val="00DB1AD2"/>
    <w:rsid w:val="00DB2B58"/>
    <w:rsid w:val="00DB5206"/>
    <w:rsid w:val="00DB6276"/>
    <w:rsid w:val="00DB63F5"/>
    <w:rsid w:val="00DB7ABF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67BB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1C1B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0848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12"/>
    <w:rsid w:val="00F340B2"/>
    <w:rsid w:val="00F3596C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947B2"/>
    <w:rsid w:val="00FA13C2"/>
    <w:rsid w:val="00FA1E40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2224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7016FA"/>
  <w15:docId w15:val="{EEB48752-6E01-4B48-93C2-E146DD18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uiPriority="0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Siatkatabeli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Siatkatabeli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budziszewska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2D6472-A933-4533-B58C-D5E0B4A01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12</Pages>
  <Words>3310</Words>
  <Characters>19865</Characters>
  <Application>Microsoft Office Word</Application>
  <DocSecurity>0</DocSecurity>
  <Lines>165</Lines>
  <Paragraphs>46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23129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Żukowska Aleksandra</dc:creator>
  <cp:lastModifiedBy>Katarzyna Chrobocińska</cp:lastModifiedBy>
  <cp:revision>2</cp:revision>
  <cp:lastPrinted>2012-04-23T06:39:00Z</cp:lastPrinted>
  <dcterms:created xsi:type="dcterms:W3CDTF">2017-10-12T12:08:00Z</dcterms:created>
  <dcterms:modified xsi:type="dcterms:W3CDTF">2017-10-12T12:08:00Z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