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D" w:rsidRPr="0099012D" w:rsidRDefault="0099012D" w:rsidP="0099012D">
      <w:pPr>
        <w:pStyle w:val="OZNPROJEKTUwskazaniedatylubwersjiprojektu"/>
      </w:pPr>
      <w:bookmarkStart w:id="0" w:name="_GoBack"/>
      <w:bookmarkEnd w:id="0"/>
      <w:r w:rsidRPr="0099012D">
        <w:t xml:space="preserve">                                                                                               Projekt z dnia 29 września 2017 r.</w:t>
      </w:r>
    </w:p>
    <w:p w:rsidR="0099012D" w:rsidRPr="0099012D" w:rsidRDefault="0099012D" w:rsidP="0099012D">
      <w:pPr>
        <w:pStyle w:val="OZNRODZAKTUtznustawalubrozporzdzenieiorganwydajcy"/>
      </w:pPr>
    </w:p>
    <w:p w:rsidR="0099012D" w:rsidRPr="0099012D" w:rsidRDefault="0099012D" w:rsidP="0099012D">
      <w:pPr>
        <w:pStyle w:val="OZNRODZAKTUtznustawalubrozporzdzenieiorganwydajcy"/>
      </w:pPr>
      <w:r w:rsidRPr="0099012D">
        <w:t xml:space="preserve">Rozporządzenie </w:t>
      </w:r>
    </w:p>
    <w:p w:rsidR="0099012D" w:rsidRPr="0099012D" w:rsidRDefault="0099012D" w:rsidP="0099012D">
      <w:pPr>
        <w:pStyle w:val="OZNRODZAKTUtznustawalubrozporzdzenieiorganwydajcy"/>
      </w:pPr>
      <w:r w:rsidRPr="0099012D">
        <w:t>Ministra Obrony Narodowej</w:t>
      </w:r>
    </w:p>
    <w:p w:rsidR="0099012D" w:rsidRPr="0099012D" w:rsidRDefault="0099012D" w:rsidP="0099012D">
      <w:pPr>
        <w:pStyle w:val="DATAAKTUdatauchwalenialubwydaniaaktu"/>
      </w:pPr>
      <w:r w:rsidRPr="0099012D">
        <w:t>z dnia ………………...2017 r.</w:t>
      </w:r>
    </w:p>
    <w:p w:rsidR="0099012D" w:rsidRPr="0099012D" w:rsidRDefault="0099012D" w:rsidP="0073629C">
      <w:pPr>
        <w:pStyle w:val="OZNPROJEKTUwskazaniedatylubwersjiprojektu"/>
      </w:pPr>
    </w:p>
    <w:p w:rsidR="0099012D" w:rsidRPr="0073629C" w:rsidRDefault="0099012D" w:rsidP="0073629C">
      <w:pPr>
        <w:pStyle w:val="TYTUAKTUprzedmiotregulacjiustawylubrozporzdzenia"/>
      </w:pPr>
      <w:r w:rsidRPr="0099012D">
        <w:t xml:space="preserve">w </w:t>
      </w:r>
      <w:r w:rsidRPr="0073629C">
        <w:t>sprawie szkolenia specjalizacyjnego lekarzy i lekarzy dentystów będących żołnierzami w czynnej służbie wojskowej, a także pełniących służbę lub zatrudnionych w podmiotach leczniczych dla których podmiotem tworzącym i nadzorującym jest Minister Obrony Narodowej</w:t>
      </w:r>
    </w:p>
    <w:p w:rsidR="0099012D" w:rsidRPr="0099012D" w:rsidRDefault="0099012D" w:rsidP="0099012D">
      <w:pPr>
        <w:pStyle w:val="NIEARTTEKSTtekstnieartykuowanynppodstprawnarozplubpreambua"/>
      </w:pPr>
      <w:r w:rsidRPr="0099012D">
        <w:t xml:space="preserve">Na podstawie art. 16x ust. 2 ustawy z dnia 5 grudnia 1996 r. o zawodach lekarza i lekarza dentysty (Dz. U. z 2017 r. poz. 125  i 767) zarządza się, co następuje: </w:t>
      </w:r>
    </w:p>
    <w:p w:rsidR="0099012D" w:rsidRPr="0099012D" w:rsidRDefault="0099012D" w:rsidP="0099012D"/>
    <w:p w:rsidR="0099012D" w:rsidRPr="0099012D" w:rsidRDefault="0099012D" w:rsidP="0099012D">
      <w:pPr>
        <w:pStyle w:val="ARTartustawynprozporzdzenia"/>
      </w:pPr>
      <w:r w:rsidRPr="0099012D">
        <w:t xml:space="preserve">§ 1. Rozporządzenie określa: </w:t>
      </w:r>
    </w:p>
    <w:p w:rsidR="0099012D" w:rsidRPr="0099012D" w:rsidRDefault="0099012D" w:rsidP="0099012D">
      <w:pPr>
        <w:pStyle w:val="PKTpunkt"/>
      </w:pPr>
      <w:r w:rsidRPr="0099012D">
        <w:t>1)</w:t>
      </w:r>
      <w:r w:rsidRPr="0099012D">
        <w:tab/>
        <w:t xml:space="preserve">regulamin postępowania kwalifikacyjnego do odbywania szkolenia specjalizacyjnego przez lekarza i lekarza dentystę będącego żołnierzem w czynnej służbie wojskowej oraz pełniącego służbę lub zatrudnionego w podmiocie leczniczym, którego podmiotem tworzącym i nadzorującym jest Minister Obrony Narodowej, zwanego dalej „lekarzem MON”; </w:t>
      </w:r>
    </w:p>
    <w:p w:rsidR="0099012D" w:rsidRPr="0099012D" w:rsidRDefault="0099012D" w:rsidP="0099012D">
      <w:pPr>
        <w:pStyle w:val="PKTpunkt"/>
      </w:pPr>
      <w:r w:rsidRPr="0099012D">
        <w:t>2)</w:t>
      </w:r>
      <w:r w:rsidRPr="0099012D">
        <w:tab/>
        <w:t>tryb i sposób odbywania szkolenia specjalizacyjnego przez lekarza, o którym mowa w pkt 1;</w:t>
      </w:r>
    </w:p>
    <w:p w:rsidR="0099012D" w:rsidRPr="0099012D" w:rsidRDefault="0099012D" w:rsidP="003847C5">
      <w:pPr>
        <w:pStyle w:val="PKTpunkt"/>
      </w:pPr>
      <w:r w:rsidRPr="0099012D">
        <w:t>3)</w:t>
      </w:r>
      <w:r w:rsidRPr="0099012D">
        <w:tab/>
        <w:t>wzory dokumentów potwierdzających realizację programu specjalizacji i jego ukończenie.</w:t>
      </w:r>
    </w:p>
    <w:p w:rsidR="0099012D" w:rsidRPr="0099012D" w:rsidRDefault="0099012D" w:rsidP="0099012D">
      <w:pPr>
        <w:pStyle w:val="ARTartustawynprozporzdzenia"/>
      </w:pPr>
      <w:r w:rsidRPr="0099012D">
        <w:t>§ 2. Ilekroć w rozporządzeniu jest mowa o:</w:t>
      </w:r>
    </w:p>
    <w:p w:rsidR="0099012D" w:rsidRPr="0099012D" w:rsidRDefault="0099012D" w:rsidP="0099012D">
      <w:pPr>
        <w:pStyle w:val="PKTpunkt"/>
      </w:pPr>
      <w:r w:rsidRPr="0099012D">
        <w:t>1)</w:t>
      </w:r>
      <w:r w:rsidRPr="0099012D">
        <w:tab/>
        <w:t xml:space="preserve">ustawie - należy przez to rozumieć ustawę z dnia 5 grudnia 1996 r. o zawodach lekarza i lekarza dentysty; </w:t>
      </w:r>
    </w:p>
    <w:p w:rsidR="0099012D" w:rsidRPr="0099012D" w:rsidRDefault="0099012D" w:rsidP="0099012D">
      <w:pPr>
        <w:pStyle w:val="PKTpunkt"/>
      </w:pPr>
      <w:r w:rsidRPr="0099012D">
        <w:t>2)</w:t>
      </w:r>
      <w:r w:rsidRPr="0099012D">
        <w:tab/>
        <w:t>podmiot prowadzący szkolenie specjalizacyjne - należy przez to rozumieć podmiot, o którym mowa w art. 19f ust. 1 ustawy, utworzony i nadzorowany przez Ministra Obrony Narodowej;</w:t>
      </w:r>
    </w:p>
    <w:p w:rsidR="0099012D" w:rsidRPr="0099012D" w:rsidRDefault="0099012D" w:rsidP="001C32F5">
      <w:pPr>
        <w:pStyle w:val="PKTpunkt"/>
      </w:pPr>
      <w:r w:rsidRPr="0099012D">
        <w:lastRenderedPageBreak/>
        <w:t>3) kierowniku jednostki organizacyjnej - należy przez to rozumieć dowódcę, szefa,   dyrektora, komendanta, a także kierownika komórki organizacyjnej;</w:t>
      </w:r>
    </w:p>
    <w:p w:rsidR="0099012D" w:rsidRPr="0099012D" w:rsidRDefault="0099012D" w:rsidP="001C32F5">
      <w:pPr>
        <w:pStyle w:val="PKTpunkt"/>
      </w:pPr>
      <w:r w:rsidRPr="0099012D">
        <w:t xml:space="preserve">4) zatrudnieniu – należy przez to rozumieć zatrudnienie na podstawie stosunku pracy albo umowy cywilnoprawnej. </w:t>
      </w:r>
    </w:p>
    <w:p w:rsidR="0099012D" w:rsidRPr="0099012D" w:rsidRDefault="0099012D" w:rsidP="001C32F5">
      <w:pPr>
        <w:pStyle w:val="ARTartustawynprozporzdzenia"/>
      </w:pPr>
      <w:r w:rsidRPr="0099012D">
        <w:t xml:space="preserve">§ 3. 1. Lekarz MON </w:t>
      </w:r>
      <w:r w:rsidRPr="001C32F5">
        <w:t>odbywa</w:t>
      </w:r>
      <w:r w:rsidRPr="0099012D">
        <w:t xml:space="preserve"> szkolenie specjalizacyjne w trybie pozarezydenckim.</w:t>
      </w:r>
    </w:p>
    <w:p w:rsidR="0099012D" w:rsidRPr="0099012D" w:rsidRDefault="0099012D" w:rsidP="003847C5">
      <w:pPr>
        <w:pStyle w:val="USTustnpkodeksu"/>
      </w:pPr>
      <w:r w:rsidRPr="0099012D">
        <w:t xml:space="preserve">2. </w:t>
      </w:r>
      <w:r w:rsidRPr="003847C5">
        <w:t>Lekarz</w:t>
      </w:r>
      <w:r w:rsidRPr="0099012D">
        <w:t xml:space="preserve"> MON może odbywać </w:t>
      </w:r>
      <w:r w:rsidRPr="001C32F5">
        <w:t>szkolenie</w:t>
      </w:r>
      <w:r w:rsidRPr="0099012D">
        <w:t xml:space="preserve"> specjalizacyjne w:</w:t>
      </w:r>
      <w:r w:rsidR="001C32F5">
        <w:tab/>
      </w:r>
    </w:p>
    <w:p w:rsidR="0099012D" w:rsidRPr="0099012D" w:rsidRDefault="0099012D" w:rsidP="001C32F5">
      <w:pPr>
        <w:pStyle w:val="PKTpunkt"/>
      </w:pPr>
      <w:r w:rsidRPr="0099012D">
        <w:t xml:space="preserve">   1) </w:t>
      </w:r>
      <w:r w:rsidRPr="001C32F5">
        <w:t>podmiocie</w:t>
      </w:r>
      <w:r w:rsidRPr="0099012D">
        <w:t xml:space="preserve"> leczniczym, o którym mowa w art. 19f ust. 1 ustawy: </w:t>
      </w:r>
    </w:p>
    <w:p w:rsidR="0099012D" w:rsidRPr="0099012D" w:rsidRDefault="0099012D" w:rsidP="001C32F5">
      <w:pPr>
        <w:pStyle w:val="LITlitera"/>
      </w:pPr>
      <w:r w:rsidRPr="0099012D">
        <w:t>a) utworzonym i nadzorowanym przez Ministra Obrony Narodowej,</w:t>
      </w:r>
    </w:p>
    <w:p w:rsidR="0099012D" w:rsidRPr="0099012D" w:rsidRDefault="0099012D" w:rsidP="001C32F5">
      <w:pPr>
        <w:pStyle w:val="LITlitera"/>
      </w:pPr>
      <w:r w:rsidRPr="0099012D">
        <w:t>b) utworzonym przez ministra właściwego do spraw administracji;</w:t>
      </w:r>
    </w:p>
    <w:p w:rsidR="0099012D" w:rsidRPr="0099012D" w:rsidRDefault="0099012D" w:rsidP="001C32F5">
      <w:pPr>
        <w:pStyle w:val="PKTpunkt"/>
      </w:pPr>
      <w:r w:rsidRPr="0099012D">
        <w:t xml:space="preserve">   2)  innym podmiocie uprawnionym do prowadzenia szkolenia specjalizacyjnego, o którym mowa w art. 19f ust. 1 ustawy.  </w:t>
      </w:r>
    </w:p>
    <w:p w:rsidR="0099012D" w:rsidRDefault="0099012D" w:rsidP="003847C5">
      <w:pPr>
        <w:pStyle w:val="USTustnpkodeksu"/>
      </w:pPr>
      <w:r w:rsidRPr="0099012D">
        <w:t xml:space="preserve">3. </w:t>
      </w:r>
      <w:r w:rsidRPr="003847C5">
        <w:t>Lekarz</w:t>
      </w:r>
      <w:r w:rsidRPr="0099012D">
        <w:t xml:space="preserve"> MON może odbywać szkolenie specjalizacyjne w ramach miejsc szkoleniowych udostępnionych Ministrowi Obrony Narodowej, na jego wniosek, odpowiednio przez ministra właściwego do spraw wewnętrznych albo wojewodę. </w:t>
      </w:r>
    </w:p>
    <w:p w:rsidR="001C32F5" w:rsidRPr="0099012D" w:rsidRDefault="001C32F5" w:rsidP="001C32F5">
      <w:pPr>
        <w:pStyle w:val="USTustnpkodeksu"/>
      </w:pPr>
    </w:p>
    <w:p w:rsidR="0099012D" w:rsidRPr="0099012D" w:rsidRDefault="0099012D" w:rsidP="001C32F5">
      <w:pPr>
        <w:pStyle w:val="ARTartustawynprozporzdzenia"/>
      </w:pPr>
      <w:r w:rsidRPr="0099012D">
        <w:t>§ 4. 1. Postępowanie kwalifikacyjne przeprowadza Minister Obrony Narodowej, zgodnie z regulaminem postępowani</w:t>
      </w:r>
      <w:r w:rsidR="001C32F5">
        <w:t>a kwalifikacyjnego, stanowiącym</w:t>
      </w:r>
      <w:r w:rsidRPr="0099012D">
        <w:t xml:space="preserve"> załącznik nr 1 do rozporządzenia.</w:t>
      </w:r>
    </w:p>
    <w:p w:rsidR="0099012D" w:rsidRPr="0099012D" w:rsidRDefault="0099012D" w:rsidP="001C32F5">
      <w:pPr>
        <w:pStyle w:val="USTustnpkodeksu"/>
      </w:pPr>
      <w:r w:rsidRPr="0099012D">
        <w:t>2. Podstawą do odbywania szkolenia specjalizacyjnego jest skierowanie wydane lekarzowi MON przez Ministra Obrony Narodowej, z uwzględnieniem wyników postępowania kwalifikacyjnego, którego wzór określa załącznik nr 2 do rozporządzenia.</w:t>
      </w:r>
    </w:p>
    <w:p w:rsidR="0099012D" w:rsidRPr="0099012D" w:rsidRDefault="0099012D" w:rsidP="003847C5">
      <w:pPr>
        <w:pStyle w:val="USTustnpkodeksu"/>
      </w:pPr>
      <w:r w:rsidRPr="0099012D">
        <w:t xml:space="preserve">3. Na podstawie skierowania, o którym mowa w ust. 2, kierownik jednostki organizacyjnej, w której lekarz MON pełni służbę, kieruje go do odbywania szkolenia specjalizacyjnego. </w:t>
      </w:r>
    </w:p>
    <w:p w:rsidR="0099012D" w:rsidRPr="0099012D" w:rsidRDefault="0099012D" w:rsidP="001C32F5">
      <w:pPr>
        <w:pStyle w:val="ARTartustawynprozporzdzenia"/>
      </w:pPr>
      <w:r w:rsidRPr="0099012D">
        <w:t xml:space="preserve">    § 5. 1. Lekarz MON będący żołnierzem może odbywać szkolenie specjalizacyjne w ramach:</w:t>
      </w:r>
    </w:p>
    <w:p w:rsidR="0099012D" w:rsidRPr="0099012D" w:rsidRDefault="0099012D" w:rsidP="001C32F5">
      <w:pPr>
        <w:pStyle w:val="PKTpunkt"/>
      </w:pPr>
      <w:r w:rsidRPr="0099012D">
        <w:t>1)</w:t>
      </w:r>
      <w:r w:rsidRPr="0099012D">
        <w:tab/>
        <w:t>pełnienia służby na stanowisku służbowym w podmiocie prowadzącym szkolenie specjalizacyjne;</w:t>
      </w:r>
    </w:p>
    <w:p w:rsidR="0099012D" w:rsidRPr="0099012D" w:rsidRDefault="0099012D" w:rsidP="001C32F5">
      <w:pPr>
        <w:pStyle w:val="PKTpunkt"/>
      </w:pPr>
      <w:r w:rsidRPr="0099012D">
        <w:t>2)</w:t>
      </w:r>
      <w:r w:rsidRPr="0099012D">
        <w:tab/>
        <w:t>zwolnienia od zajęć służbowych udzielanego na czas realizacji programu specjalizacji;</w:t>
      </w:r>
    </w:p>
    <w:p w:rsidR="0099012D" w:rsidRPr="0099012D" w:rsidRDefault="0099012D" w:rsidP="001C32F5">
      <w:pPr>
        <w:pStyle w:val="PKTpunkt"/>
      </w:pPr>
      <w:r w:rsidRPr="0099012D">
        <w:t>3)</w:t>
      </w:r>
      <w:r w:rsidRPr="0099012D">
        <w:tab/>
        <w:t>poszerzenia zajęć programowych stacjonarnych studiów doktoranckich o program specjalizacji odbywanej w tej samej jednostce, w zakresie zgodnym z dziedziną medycyny, w której są prowadzone te studia.</w:t>
      </w:r>
    </w:p>
    <w:p w:rsidR="0099012D" w:rsidRPr="0099012D" w:rsidRDefault="0099012D" w:rsidP="001C32F5">
      <w:pPr>
        <w:pStyle w:val="USTustnpkodeksu"/>
      </w:pPr>
      <w:r w:rsidRPr="0099012D">
        <w:lastRenderedPageBreak/>
        <w:t xml:space="preserve">2. Lekarz MON nie będący żołnierzem zatrudniony w podmiocie prowadzącym szkolenie specjalizacyjne może odbywać to szkolenie: </w:t>
      </w:r>
    </w:p>
    <w:p w:rsidR="0099012D" w:rsidRPr="0099012D" w:rsidRDefault="0099012D" w:rsidP="001C32F5">
      <w:pPr>
        <w:pStyle w:val="PKTpunkt"/>
      </w:pPr>
      <w:r w:rsidRPr="0099012D">
        <w:t>1)</w:t>
      </w:r>
      <w:r w:rsidRPr="0099012D">
        <w:tab/>
        <w:t>na podstawie:</w:t>
      </w:r>
    </w:p>
    <w:p w:rsidR="0099012D" w:rsidRPr="0099012D" w:rsidRDefault="0099012D" w:rsidP="001C32F5">
      <w:pPr>
        <w:pStyle w:val="LITlitera"/>
      </w:pPr>
      <w:r w:rsidRPr="0099012D">
        <w:t>a)</w:t>
      </w:r>
      <w:r w:rsidRPr="0099012D">
        <w:tab/>
        <w:t>umowy o pracę zawartej z podmiotem prowadzącym szkolenie specjalizacyjne w danej dziedzinie medycyny,</w:t>
      </w:r>
    </w:p>
    <w:p w:rsidR="0099012D" w:rsidRPr="0099012D" w:rsidRDefault="0099012D" w:rsidP="001C32F5">
      <w:pPr>
        <w:pStyle w:val="LITlitera"/>
      </w:pPr>
      <w:r w:rsidRPr="0099012D">
        <w:t>b)</w:t>
      </w:r>
      <w:r w:rsidRPr="0099012D">
        <w:tab/>
        <w:t>umowy cywilnoprawnej o szkolenie specjalizacyjne, zawartej z podmiotem prowadzącym szkolenie specjalizacyjne, w której określa się szczegółowy tryb odbywania szkolenia specjalizacyjnego i zakres wzajemnych zobowiązań na czas jego trwania,</w:t>
      </w:r>
    </w:p>
    <w:p w:rsidR="0099012D" w:rsidRPr="0099012D" w:rsidRDefault="0099012D" w:rsidP="001C32F5">
      <w:pPr>
        <w:pStyle w:val="PKTpunkt"/>
      </w:pPr>
      <w:r w:rsidRPr="0099012D">
        <w:t>c)</w:t>
      </w:r>
      <w:r w:rsidRPr="0099012D">
        <w:tab/>
        <w:t xml:space="preserve">umowy o pracę zawartej z innym podmiotem, niż podmiot prowadzący szkolenie specjalizacyjne, zapewniającej realizację części programu specjalizacji w zakresie samokształcenia, szkolenia i uczestniczenia w wykonywaniu oraz wykonywanie ustalonej liczby określonych zabiegów lub procedur medycznych, pełnienie dyżurów medycznych, które lekarz MON jest obowiązany pełnić w czasie realizacji programu specjalizacji, w czasie pracy dopuszczonym przepisami o działalności leczniczej i w ramach płatnych urlopów szkoleniowych udzielanych na czas niezbędny do zrealizowania pozostałej części programu w podmiocie prowadzącym szkolenie specjalizacyjne lub odpowiednio w podmiocie prowadzącym staż kierunkowy; </w:t>
      </w:r>
    </w:p>
    <w:p w:rsidR="0099012D" w:rsidRPr="0099012D" w:rsidRDefault="0099012D" w:rsidP="001C32F5">
      <w:pPr>
        <w:pStyle w:val="PKTpunkt"/>
      </w:pPr>
      <w:r w:rsidRPr="0099012D">
        <w:t>2)</w:t>
      </w:r>
      <w:r w:rsidRPr="0099012D">
        <w:tab/>
        <w:t>w ramach:</w:t>
      </w:r>
    </w:p>
    <w:p w:rsidR="0099012D" w:rsidRPr="0099012D" w:rsidRDefault="0099012D" w:rsidP="001C32F5">
      <w:pPr>
        <w:pStyle w:val="LITlitera"/>
      </w:pPr>
      <w:r w:rsidRPr="0099012D">
        <w:t>a)</w:t>
      </w:r>
      <w:r w:rsidRPr="0099012D">
        <w:tab/>
        <w:t>płatnego urlopu szkoleniowego udzielanego na czas odbywania szkolenia specjalizacyjnego w podmiocie prowadzącym szkolenie specjalizacyjne,</w:t>
      </w:r>
    </w:p>
    <w:p w:rsidR="0099012D" w:rsidRPr="0099012D" w:rsidRDefault="0099012D" w:rsidP="003D5748">
      <w:pPr>
        <w:pStyle w:val="LITlitera"/>
      </w:pPr>
      <w:r w:rsidRPr="0099012D">
        <w:t>b)</w:t>
      </w:r>
      <w:r w:rsidRPr="0099012D">
        <w:tab/>
        <w:t>poszerzenia zajęć programowych stacjonarnych studiów doktoranckich o program specjalizacji odbywanej w tej samej jednostce, w zakresie zgodnym z dziedziną medycyny, w której są prowadzone te studia i w ramach udzielonego urlopu szkoleniowego lub urlopu bezpłatnego.</w:t>
      </w:r>
    </w:p>
    <w:p w:rsidR="003847C5" w:rsidRDefault="0099012D" w:rsidP="003847C5">
      <w:pPr>
        <w:pStyle w:val="ARTartustawynprozporzdzenia"/>
      </w:pPr>
      <w:r w:rsidRPr="0099012D">
        <w:t xml:space="preserve">§ 6. 1. Lekarz MON, w każdym roku odbywanego szkolenia specjalizacyjnego,  przedstawia kierownikowi jednostki organizacyjnej, w której pełni służbę, ustalony i zatwierdzony przez kierownika specjalizacji, roczny szczegółowy plan szkolenia specjalizacyjnego, niezwłocznie, nie później niż w terminie 30 dni od dnia jego </w:t>
      </w:r>
      <w:r w:rsidR="003847C5">
        <w:t>zatwierdzenia.</w:t>
      </w:r>
    </w:p>
    <w:p w:rsidR="0099012D" w:rsidRPr="0099012D" w:rsidRDefault="0099012D" w:rsidP="003847C5">
      <w:pPr>
        <w:pStyle w:val="USTustnpkodeksu"/>
      </w:pPr>
      <w:r w:rsidRPr="0099012D">
        <w:t xml:space="preserve">2. Kierownik </w:t>
      </w:r>
      <w:r w:rsidRPr="003847C5">
        <w:t>jednostki</w:t>
      </w:r>
      <w:r w:rsidRPr="0099012D">
        <w:t xml:space="preserve"> </w:t>
      </w:r>
      <w:r w:rsidRPr="003847C5">
        <w:t>organizacyjnej</w:t>
      </w:r>
      <w:r w:rsidRPr="0099012D">
        <w:t>, w której lekarz MON pełni służbę, nadzoruje i weryfikuje rozliczenie czasu szkolenia specjalizacyjnego lekarza MON.</w:t>
      </w:r>
    </w:p>
    <w:p w:rsidR="0099012D" w:rsidRPr="0099012D" w:rsidRDefault="0099012D" w:rsidP="001C32F5">
      <w:pPr>
        <w:pStyle w:val="ARTartustawynprozporzdzenia"/>
      </w:pPr>
      <w:r w:rsidRPr="0099012D">
        <w:lastRenderedPageBreak/>
        <w:t xml:space="preserve"> </w:t>
      </w:r>
      <w:r w:rsidRPr="0099012D">
        <w:tab/>
        <w:t xml:space="preserve">§ 7. 1. Lekarz MON zakwalifikowany do odbywania szkolenia specjalizacyjnego lub odbywający to szkolenie zgodnie z programem specjalizacji obowiązującym lekarzy nieposiadających odpowiedniej specjalizacji, który w okresie postępowania kwalifikacyjnego lub w okresie po zakończeniu postępowania kwalifikacyjnego, a przed rozpoczęciem szkolenia specjalizacyjnego lub w okresie odbywania tego szkolenia uzyskał tytuł specjalisty w odpowiedniej dziedzinie medycyny, może wystąpić do Ministra Obrony Narodowej z wnioskiem o zmianę dotychczasowego programu specjalizacji na program obowiązujący lekarzy posiadających tytuł specjalisty w odpowiedniej dziedzinie medycyny. </w:t>
      </w:r>
    </w:p>
    <w:p w:rsidR="001C32F5" w:rsidRDefault="0099012D" w:rsidP="003D5748">
      <w:pPr>
        <w:pStyle w:val="USTustnpkodeksu"/>
      </w:pPr>
      <w:r w:rsidRPr="0099012D">
        <w:t>2. Minister Obrony Narodowej wyraża zgodę na zmianę programu specjalizacji, o której mowa w ust. 1, po przedłożeniu przez lekarza MON dyplomu potwierdzającego  uzyskanie tytułu specjalisty w wymaganej  dziedzinie medycyny.</w:t>
      </w:r>
    </w:p>
    <w:p w:rsidR="0099012D" w:rsidRPr="0099012D" w:rsidRDefault="0099012D" w:rsidP="001C32F5">
      <w:pPr>
        <w:pStyle w:val="ARTartustawynprozporzdzenia"/>
      </w:pPr>
      <w:r w:rsidRPr="0099012D">
        <w:t>§ 8. W przypadku:</w:t>
      </w:r>
    </w:p>
    <w:p w:rsidR="0099012D" w:rsidRPr="0099012D" w:rsidRDefault="0099012D" w:rsidP="001C32F5">
      <w:pPr>
        <w:pStyle w:val="PKTpunkt"/>
      </w:pPr>
      <w:r w:rsidRPr="0099012D">
        <w:t>1) likwidacji podmiotu prowadzącego szkolenie specjalizacyjne,</w:t>
      </w:r>
    </w:p>
    <w:p w:rsidR="0099012D" w:rsidRPr="0099012D" w:rsidRDefault="0099012D" w:rsidP="00F93977">
      <w:pPr>
        <w:pStyle w:val="PKTpunkt"/>
      </w:pPr>
      <w:r w:rsidRPr="0099012D">
        <w:t xml:space="preserve">2) </w:t>
      </w:r>
      <w:r w:rsidR="00F93977">
        <w:t xml:space="preserve"> </w:t>
      </w:r>
      <w:r w:rsidRPr="00F93977">
        <w:t>zaprzestania</w:t>
      </w:r>
      <w:r w:rsidRPr="0099012D">
        <w:t xml:space="preserve"> spełniania przez </w:t>
      </w:r>
      <w:r w:rsidRPr="001C32F5">
        <w:t>podmiot</w:t>
      </w:r>
      <w:r w:rsidRPr="0099012D">
        <w:t xml:space="preserve"> prowadzący szkole</w:t>
      </w:r>
      <w:r w:rsidR="00F93977">
        <w:t>nie specjalizacyjne  wymagań, o </w:t>
      </w:r>
      <w:r w:rsidRPr="0099012D">
        <w:t>których mowa w art. 19f ust. 2 ustawy</w:t>
      </w:r>
    </w:p>
    <w:p w:rsidR="0099012D" w:rsidRPr="0099012D" w:rsidRDefault="0099012D" w:rsidP="003D5748">
      <w:pPr>
        <w:pStyle w:val="CZWSPPKTczwsplnapunktw"/>
      </w:pPr>
      <w:r w:rsidRPr="0099012D">
        <w:t xml:space="preserve">- lekarz odbywający szkolenie specjalizacyjne w tym podmiocie jest kierowany przez Ministra Obrony Narodowej do kontynuowania szkolenia specjalizacyjnego w innej jednostce organizacyjnej w ramach posiadanych przez nią wolnych miejsc szkoleniowych. </w:t>
      </w:r>
    </w:p>
    <w:p w:rsidR="0099012D" w:rsidRPr="0099012D" w:rsidRDefault="0099012D" w:rsidP="003D5748">
      <w:pPr>
        <w:pStyle w:val="ARTartustawynprozporzdzenia"/>
      </w:pPr>
      <w:r w:rsidRPr="0099012D">
        <w:t>§ 9. W przypadku gdy lekarzowi MON kończącemu odbywanie szkolenia specjalizacyjnego pozostał do wykorzystania urlop wypoczynkowy, kierownik specjalizacji może potwierdzić odbycie szkolenia specjalizacyjnego zgodnie z programem specjalizacji nie wcześniej, niż w dniu poprzedzającym dzień rozpoczęcia tego urlopu.</w:t>
      </w:r>
    </w:p>
    <w:p w:rsidR="0099012D" w:rsidRPr="0099012D" w:rsidRDefault="0099012D" w:rsidP="0073629C">
      <w:pPr>
        <w:pStyle w:val="ARTartustawynprozporzdzenia"/>
      </w:pPr>
      <w:r w:rsidRPr="0099012D">
        <w:t xml:space="preserve">§ 10. Na wniosek lekarza MON Minister Obrony Narodowej może wyrazić zgodę na przedłużenie czasu trwania szkolenia specjalizacyjnego. Wzór wniosku o przedłużenie okresu trwania szkolenia specjalizacyjnego określa załącznik nr 3 do rozporządzenia. </w:t>
      </w:r>
    </w:p>
    <w:p w:rsidR="0099012D" w:rsidRPr="0099012D" w:rsidRDefault="0099012D" w:rsidP="0073629C">
      <w:pPr>
        <w:pStyle w:val="ARTartustawynprozporzdzenia"/>
      </w:pPr>
      <w:r w:rsidRPr="0099012D">
        <w:t xml:space="preserve">§ 11. Potwierdzeniem realizacji programu specjalizacji i jego ukończenia zgodnie </w:t>
      </w:r>
    </w:p>
    <w:p w:rsidR="0099012D" w:rsidRPr="0099012D" w:rsidRDefault="0099012D" w:rsidP="0099012D">
      <w:r w:rsidRPr="0099012D">
        <w:t>z programem specjalizacji jest:</w:t>
      </w:r>
    </w:p>
    <w:p w:rsidR="0099012D" w:rsidRPr="0073629C" w:rsidRDefault="0099012D" w:rsidP="0073629C">
      <w:pPr>
        <w:pStyle w:val="PKTpunkt"/>
      </w:pPr>
      <w:r w:rsidRPr="0073629C">
        <w:t>1)</w:t>
      </w:r>
      <w:r w:rsidR="0073629C" w:rsidRPr="0073629C">
        <w:t xml:space="preserve"> </w:t>
      </w:r>
      <w:r w:rsidR="0073629C">
        <w:t xml:space="preserve">   </w:t>
      </w:r>
      <w:r w:rsidRPr="0073629C">
        <w:t>potwierdzenie przez kierownika specjalizacji wpisó</w:t>
      </w:r>
      <w:r w:rsidR="0073629C" w:rsidRPr="0073629C">
        <w:t xml:space="preserve">w dokonywanych na bieżąco przez </w:t>
      </w:r>
      <w:r w:rsidRPr="0073629C">
        <w:t>lekarza w elektronicznej karcie szkolenia specjalizacyjnego, której wzór określa załącznik nr 4 do rozporządzenia;</w:t>
      </w:r>
    </w:p>
    <w:p w:rsidR="0099012D" w:rsidRPr="0099012D" w:rsidRDefault="0099012D" w:rsidP="0073629C">
      <w:pPr>
        <w:pStyle w:val="PKTpunkt"/>
      </w:pPr>
      <w:r w:rsidRPr="0099012D">
        <w:t xml:space="preserve">2) </w:t>
      </w:r>
      <w:r w:rsidR="0073629C">
        <w:t xml:space="preserve">   </w:t>
      </w:r>
      <w:r w:rsidRPr="0099012D">
        <w:t xml:space="preserve">potwierdzenie przez kierownika specjalizacji wpisów dokonywanych na bieżąco przez lekarza za pomocą Systemu Monitorowania Kształcenia Pracowników Medycznych w </w:t>
      </w:r>
      <w:r w:rsidRPr="0099012D">
        <w:lastRenderedPageBreak/>
        <w:t>indeksie zabiegów i procedur medycznych, którego wzór określa załącznik nr 5 do rozporządzenia;</w:t>
      </w:r>
    </w:p>
    <w:p w:rsidR="0073629C" w:rsidRPr="0099012D" w:rsidRDefault="0099012D" w:rsidP="0073629C">
      <w:pPr>
        <w:pStyle w:val="PKTpunkt"/>
      </w:pPr>
      <w:r w:rsidRPr="0099012D">
        <w:t xml:space="preserve">3)  </w:t>
      </w:r>
      <w:r w:rsidR="0073629C">
        <w:t xml:space="preserve"> </w:t>
      </w:r>
      <w:r w:rsidRPr="0099012D">
        <w:t>spełnienie wymogów określonych programem specjalizacji ustalonym dla danej dziedziny medycyny.</w:t>
      </w:r>
    </w:p>
    <w:p w:rsidR="0099012D" w:rsidRPr="0099012D" w:rsidRDefault="0099012D" w:rsidP="0073629C">
      <w:pPr>
        <w:pStyle w:val="ARTartustawynprozporzdzenia"/>
      </w:pPr>
      <w:r w:rsidRPr="0099012D">
        <w:t xml:space="preserve">§ 12. 1. Lekarz MON, w terminie 14 dni od dnia zaliczenia szkolenia specjalizacyjnego przez kierownika specjalizacji, zawiadamia kierownika podmiotu prowadzącego szkolenie specjalizacyjne oraz kierownika jednostki organizacyjnej, w której pełni służbę albo jest zatrudniony, o zakończeniu tego szkolenia. </w:t>
      </w:r>
    </w:p>
    <w:p w:rsidR="0073629C" w:rsidRPr="0099012D" w:rsidRDefault="0099012D" w:rsidP="0073629C">
      <w:pPr>
        <w:pStyle w:val="USTustnpkodeksu"/>
      </w:pPr>
      <w:r w:rsidRPr="0099012D">
        <w:t>2. Podmiot prowadzący szkolenie specjalizacyjne zawiadamia niezwłocznie Ministra Obrony Narodowej o zakończeniu przez lekarza MON szkolenia specjalizacyjnego.</w:t>
      </w:r>
    </w:p>
    <w:p w:rsidR="0099012D" w:rsidRPr="0099012D" w:rsidRDefault="0099012D" w:rsidP="0073629C">
      <w:pPr>
        <w:pStyle w:val="ARTartustawynprozporzdzenia"/>
      </w:pPr>
      <w:r w:rsidRPr="0099012D">
        <w:t>§ 13. Lekarz MON, który rozpoczął szkolenie specjalizacyjne na podstawie przepisów dotychczasowych, odbywa je zgodnie z tymi przepisami.</w:t>
      </w:r>
    </w:p>
    <w:p w:rsidR="0099012D" w:rsidRPr="006929B5" w:rsidRDefault="0099012D" w:rsidP="0073629C">
      <w:pPr>
        <w:pStyle w:val="ARTartustawynprozporzdzenia"/>
        <w:rPr>
          <w:rStyle w:val="IGindeksgrny"/>
        </w:rPr>
      </w:pPr>
      <w:r w:rsidRPr="0099012D">
        <w:t>§ 14. Rozporządzenie wchodzi w życie z dniem następującym po dniu ogłoszenia, z mocą od dnia 2 maja 2017 r.</w:t>
      </w:r>
      <w:r w:rsidR="006929B5" w:rsidRPr="006929B5">
        <w:rPr>
          <w:rStyle w:val="IGindeksgrny"/>
        </w:rPr>
        <w:footnoteReference w:customMarkFollows="1" w:id="1"/>
        <w:t>1)</w:t>
      </w:r>
    </w:p>
    <w:p w:rsidR="0099012D" w:rsidRPr="0099012D" w:rsidRDefault="0099012D" w:rsidP="0099012D"/>
    <w:p w:rsidR="0099012D" w:rsidRPr="0099012D" w:rsidRDefault="0099012D" w:rsidP="0099012D"/>
    <w:p w:rsidR="0099012D" w:rsidRPr="0099012D" w:rsidRDefault="0099012D" w:rsidP="0073629C">
      <w:pPr>
        <w:pStyle w:val="NAZORGWYDnazwaorganuwydajcegoprojektowanyakt"/>
      </w:pPr>
      <w:r w:rsidRPr="0099012D">
        <w:t>MINISTER OBRONY NARODOWEJ</w:t>
      </w:r>
    </w:p>
    <w:p w:rsidR="0099012D" w:rsidRPr="0099012D" w:rsidRDefault="0099012D" w:rsidP="0099012D"/>
    <w:p w:rsidR="003D5748" w:rsidRDefault="003D5748" w:rsidP="0073629C">
      <w:pPr>
        <w:pStyle w:val="TEKSTwporozumieniu"/>
      </w:pPr>
    </w:p>
    <w:p w:rsidR="003D5748" w:rsidRDefault="003D5748" w:rsidP="0073629C">
      <w:pPr>
        <w:pStyle w:val="TEKSTwporozumieniu"/>
      </w:pPr>
    </w:p>
    <w:p w:rsidR="003D5748" w:rsidRDefault="003D5748" w:rsidP="0073629C">
      <w:pPr>
        <w:pStyle w:val="TEKSTwporozumieniu"/>
      </w:pPr>
    </w:p>
    <w:p w:rsidR="0099012D" w:rsidRPr="0099012D" w:rsidRDefault="0099012D" w:rsidP="0073629C">
      <w:pPr>
        <w:pStyle w:val="TEKSTwporozumieniu"/>
      </w:pPr>
      <w:r w:rsidRPr="0099012D">
        <w:t>W porozumieniu:</w:t>
      </w:r>
    </w:p>
    <w:p w:rsidR="0099012D" w:rsidRPr="0099012D" w:rsidRDefault="0099012D" w:rsidP="0073629C">
      <w:pPr>
        <w:pStyle w:val="NAZORGWPOROZUMIENIUnazwaorganuwporozumieniuzktrymaktjestwydawany"/>
      </w:pPr>
      <w:r w:rsidRPr="0099012D">
        <w:t>MINISTER ZDROWIA</w:t>
      </w:r>
    </w:p>
    <w:p w:rsidR="0099012D" w:rsidRPr="0099012D" w:rsidRDefault="0099012D" w:rsidP="0099012D"/>
    <w:p w:rsidR="0099012D" w:rsidRPr="0099012D" w:rsidRDefault="0099012D" w:rsidP="0099012D">
      <w:r w:rsidRPr="0099012D">
        <w:t xml:space="preserve"> </w:t>
      </w:r>
    </w:p>
    <w:p w:rsidR="0099012D" w:rsidRPr="0099012D" w:rsidRDefault="0099012D" w:rsidP="0099012D"/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E8" w:rsidRDefault="00D82CE8">
      <w:r>
        <w:separator/>
      </w:r>
    </w:p>
  </w:endnote>
  <w:endnote w:type="continuationSeparator" w:id="0">
    <w:p w:rsidR="00D82CE8" w:rsidRDefault="00D8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E8" w:rsidRDefault="00D82CE8">
      <w:r>
        <w:separator/>
      </w:r>
    </w:p>
  </w:footnote>
  <w:footnote w:type="continuationSeparator" w:id="0">
    <w:p w:rsidR="00D82CE8" w:rsidRDefault="00D82CE8">
      <w:r>
        <w:continuationSeparator/>
      </w:r>
    </w:p>
  </w:footnote>
  <w:footnote w:id="1">
    <w:p w:rsidR="006929B5" w:rsidRDefault="006929B5" w:rsidP="003D5748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="003D5748">
        <w:t xml:space="preserve">  </w:t>
      </w:r>
      <w:r w:rsidRPr="006929B5">
        <w:t>Niniejsze rozporządzenie było poprzedzone rozporządzeniem Ministra Obrony Narodowej z dnia 15 marca 2013 r. w  sprawie trybu i sposobu odbywania szkolenia specjalizacyjnego przez lekarza będącego żołnierzem w czynnej służbie wojskowej oraz pełniącego służbę lub zatrudnionego w podmiocie leczniczym utworzonym przez Ministra Obrony Narodowej (Dz. U. poz. 401), które utraciło moc z dniem 1 maja 2017 r. na podstawie art. 4 pkt 28 lit. b ustawy z dnia 9 października 2015 r. o zmianie ustawy o systemie informacji w ochronie zdrowia oraz niektórych innych ustaw (Dz. U. poz. 1991).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161E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4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32F5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7C5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5748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9B5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29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12D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1D92"/>
    <w:rsid w:val="009F501D"/>
    <w:rsid w:val="009F6E7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1C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63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CE8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1E3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55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977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ykant\AppData\Local\Temp\Temp1_szablon_4.0-1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A45579-7A44-4B88-AF90-59A2A6EC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1282</Words>
  <Characters>7697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Praktykant</dc:creator>
  <cp:lastModifiedBy>NIL_KM</cp:lastModifiedBy>
  <cp:revision>2</cp:revision>
  <cp:lastPrinted>2012-04-23T06:39:00Z</cp:lastPrinted>
  <dcterms:created xsi:type="dcterms:W3CDTF">2017-11-13T13:29:00Z</dcterms:created>
  <dcterms:modified xsi:type="dcterms:W3CDTF">2017-11-13T13:29:00Z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