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D2" w:rsidRPr="005E0143" w:rsidRDefault="00864A85" w:rsidP="000824B9">
      <w:pPr>
        <w:pStyle w:val="OZNPROJEKTUwskazaniedatylubwersjiprojektu"/>
        <w:keepNext/>
      </w:pPr>
      <w:bookmarkStart w:id="0" w:name="_GoBack"/>
      <w:bookmarkEnd w:id="0"/>
      <w:r w:rsidRPr="005E0143">
        <w:t xml:space="preserve">Projekt z dnia </w:t>
      </w:r>
      <w:r w:rsidR="00581384">
        <w:t>25</w:t>
      </w:r>
      <w:r w:rsidRPr="005E0143">
        <w:t>.</w:t>
      </w:r>
      <w:r w:rsidR="00C8480E">
        <w:t>0</w:t>
      </w:r>
      <w:r w:rsidRPr="005E0143">
        <w:t>1</w:t>
      </w:r>
      <w:r w:rsidR="00B17361" w:rsidRPr="005E0143">
        <w:t>.</w:t>
      </w:r>
      <w:r w:rsidR="00B17361" w:rsidRPr="000532BE">
        <w:t>201</w:t>
      </w:r>
      <w:r w:rsidR="00C8480E">
        <w:t>8</w:t>
      </w:r>
      <w:r w:rsidR="00B17361" w:rsidRPr="005E0143">
        <w:t xml:space="preserve"> r.</w:t>
      </w:r>
    </w:p>
    <w:p w:rsidR="00FC5D1A" w:rsidRPr="005E0143" w:rsidRDefault="00FC5D1A" w:rsidP="00FC5D1A">
      <w:pPr>
        <w:pStyle w:val="OZNRODZAKTUtznustawalubrozporzdzenieiorganwydajcy"/>
      </w:pPr>
      <w:r w:rsidRPr="005E0143">
        <w:t>ROZPORZĄDZENIE</w:t>
      </w:r>
    </w:p>
    <w:p w:rsidR="00261A16" w:rsidRPr="005E0143" w:rsidRDefault="00FC5D1A" w:rsidP="00FC5D1A">
      <w:pPr>
        <w:pStyle w:val="OZNRODZAKTUtznustawalubrozporzdzenieiorganwydajcy"/>
        <w:rPr>
          <w:rStyle w:val="IGindeksgrny"/>
        </w:rPr>
      </w:pPr>
      <w:r w:rsidRPr="005E0143">
        <w:t>MINISTRA ZDROWIA</w:t>
      </w:r>
      <w:r w:rsidRPr="005E0143">
        <w:rPr>
          <w:rStyle w:val="Odwoanieprzypisudolnego"/>
        </w:rPr>
        <w:footnoteReference w:id="1"/>
      </w:r>
      <w:r w:rsidRPr="005E0143">
        <w:rPr>
          <w:rStyle w:val="IGindeksgrny"/>
        </w:rPr>
        <w:t>)</w:t>
      </w:r>
    </w:p>
    <w:p w:rsidR="00FC5D1A" w:rsidRPr="005E0143" w:rsidRDefault="00FC5D1A" w:rsidP="00FC5D1A">
      <w:pPr>
        <w:pStyle w:val="DATAAKTUdatauchwalenialubwydaniaaktu"/>
      </w:pPr>
      <w:r w:rsidRPr="005E0143">
        <w:t>z dnia …………………. 201</w:t>
      </w:r>
      <w:r w:rsidR="00C8480E">
        <w:t>8</w:t>
      </w:r>
      <w:r w:rsidRPr="005E0143">
        <w:t xml:space="preserve"> r.</w:t>
      </w:r>
    </w:p>
    <w:p w:rsidR="00CD4BFF" w:rsidRPr="005E0143" w:rsidRDefault="00FC5D1A" w:rsidP="000824B9">
      <w:pPr>
        <w:pStyle w:val="TYTUAKTUprzedmiotregulacjiustawylubrozporzdzenia"/>
        <w:rPr>
          <w:vertAlign w:val="superscript"/>
        </w:rPr>
      </w:pPr>
      <w:r w:rsidRPr="005E0143">
        <w:t>zmieniające rozporządzenie w sprawie badań lekarskich osób ubiegających się o uprawnienia do kierowania pojazdami i kierowców</w:t>
      </w:r>
      <w:r w:rsidRPr="005E0143">
        <w:rPr>
          <w:rStyle w:val="Odwoanieprzypisudolnego"/>
        </w:rPr>
        <w:footnoteReference w:id="2"/>
      </w:r>
      <w:r w:rsidRPr="005E0143">
        <w:rPr>
          <w:rStyle w:val="IGindeksgrny"/>
        </w:rPr>
        <w:t>)</w:t>
      </w:r>
    </w:p>
    <w:p w:rsidR="00FC5D1A" w:rsidRPr="005E0143" w:rsidRDefault="00FC5D1A" w:rsidP="00FC5D1A">
      <w:pPr>
        <w:pStyle w:val="NIEARTTEKSTtekstnieartykuowanynppodstprawnarozplubpreambua"/>
      </w:pPr>
      <w:r w:rsidRPr="005E0143">
        <w:t xml:space="preserve">Na podstawie art. 81 ust. 1 ustawy z dnia 5 stycznia 2011 r. o kierujących pojazdami (Dz. U. </w:t>
      </w:r>
      <w:r w:rsidR="00F13682" w:rsidRPr="005E0143">
        <w:t>z 201</w:t>
      </w:r>
      <w:r w:rsidR="00864A85" w:rsidRPr="005E0143">
        <w:t>7 r. poz. 60 i 978</w:t>
      </w:r>
      <w:r w:rsidR="00586173" w:rsidRPr="005E0143">
        <w:t>)</w:t>
      </w:r>
      <w:r w:rsidRPr="005E0143">
        <w:t xml:space="preserve"> zarządza się, co następuje:</w:t>
      </w:r>
    </w:p>
    <w:p w:rsidR="000E7601" w:rsidRPr="005E0143" w:rsidRDefault="00FC5D1A" w:rsidP="000824B9">
      <w:pPr>
        <w:pStyle w:val="ARTartustawynprozporzdzenia"/>
        <w:keepNext/>
      </w:pPr>
      <w:r w:rsidRPr="000824B9">
        <w:rPr>
          <w:rStyle w:val="Ppogrubienie"/>
        </w:rPr>
        <w:t>§</w:t>
      </w:r>
      <w:r w:rsidR="005E0143" w:rsidRPr="000824B9">
        <w:rPr>
          <w:rStyle w:val="Ppogrubienie"/>
        </w:rPr>
        <w:t> </w:t>
      </w:r>
      <w:r w:rsidRPr="000824B9">
        <w:rPr>
          <w:rStyle w:val="Ppogrubienie"/>
        </w:rPr>
        <w:t>1.</w:t>
      </w:r>
      <w:r w:rsidRPr="005E0143">
        <w:t xml:space="preserve"> W rozporządzeniu Ministra Zdrowia z dnia 17 lipca 2014 r. w sprawie badań lekarskich osób ubiegających się o uprawnienia do kierowania pojazdami i kierowców (Dz. U. </w:t>
      </w:r>
      <w:r w:rsidR="009159C3" w:rsidRPr="005E0143">
        <w:t xml:space="preserve">z 2017 r. </w:t>
      </w:r>
      <w:r w:rsidRPr="005E0143">
        <w:t xml:space="preserve">poz. </w:t>
      </w:r>
      <w:r w:rsidR="009159C3" w:rsidRPr="005E0143">
        <w:t>250 i 293</w:t>
      </w:r>
      <w:r w:rsidRPr="005E0143">
        <w:t>) wprowadza się następujące zmiany:</w:t>
      </w:r>
    </w:p>
    <w:p w:rsidR="00C20E6E" w:rsidRPr="005E0143" w:rsidRDefault="005D27AE" w:rsidP="00C20E6E">
      <w:pPr>
        <w:pStyle w:val="PKTpunkt"/>
      </w:pPr>
      <w:r w:rsidRPr="005E0143">
        <w:t>1)</w:t>
      </w:r>
      <w:r w:rsidRPr="005E0143">
        <w:tab/>
      </w:r>
      <w:r w:rsidR="00864A85" w:rsidRPr="005E0143">
        <w:t xml:space="preserve">w § 4 </w:t>
      </w:r>
      <w:r w:rsidR="00C20E6E" w:rsidRPr="005E0143">
        <w:t xml:space="preserve">w </w:t>
      </w:r>
      <w:r w:rsidR="00864A85" w:rsidRPr="005E0143">
        <w:t xml:space="preserve">ust. 1 </w:t>
      </w:r>
      <w:r w:rsidR="00C20E6E" w:rsidRPr="005E0143">
        <w:t xml:space="preserve">w </w:t>
      </w:r>
      <w:r w:rsidR="00864A85" w:rsidRPr="005E0143">
        <w:t xml:space="preserve">pkt 2 </w:t>
      </w:r>
      <w:r w:rsidR="00C20E6E" w:rsidRPr="005E0143">
        <w:t xml:space="preserve">skreśla się wyrazy </w:t>
      </w:r>
      <w:r w:rsidR="000824B9">
        <w:t>„</w:t>
      </w:r>
      <w:r w:rsidR="00C20E6E" w:rsidRPr="005E0143">
        <w:t>i równowagi;</w:t>
      </w:r>
      <w:r w:rsidR="000824B9">
        <w:t>”</w:t>
      </w:r>
      <w:r w:rsidR="00C20E6E" w:rsidRPr="005E0143">
        <w:t>;</w:t>
      </w:r>
    </w:p>
    <w:p w:rsidR="005D27AE" w:rsidRPr="005E0143" w:rsidRDefault="000532BE" w:rsidP="000824B9">
      <w:pPr>
        <w:pStyle w:val="PKTpunkt"/>
        <w:keepNext/>
      </w:pPr>
      <w:r>
        <w:t>2)</w:t>
      </w:r>
      <w:r>
        <w:tab/>
      </w:r>
      <w:r w:rsidR="005D27AE" w:rsidRPr="005E0143">
        <w:t>w § 5:</w:t>
      </w:r>
    </w:p>
    <w:p w:rsidR="00864A85" w:rsidRPr="005E0143" w:rsidRDefault="005D27AE" w:rsidP="00C20E6E">
      <w:pPr>
        <w:pStyle w:val="LITlitera"/>
      </w:pPr>
      <w:r w:rsidRPr="005E0143">
        <w:t>a)</w:t>
      </w:r>
      <w:r w:rsidRPr="005E0143">
        <w:tab/>
      </w:r>
      <w:r w:rsidR="00C20E6E" w:rsidRPr="005E0143">
        <w:t xml:space="preserve">w </w:t>
      </w:r>
      <w:r w:rsidR="00864A85" w:rsidRPr="005E0143">
        <w:t xml:space="preserve">pkt 2 </w:t>
      </w:r>
      <w:r w:rsidR="00C20E6E" w:rsidRPr="005E0143">
        <w:t xml:space="preserve">skreśla się wyrazy </w:t>
      </w:r>
      <w:r w:rsidR="000824B9">
        <w:t>„</w:t>
      </w:r>
      <w:r w:rsidR="000532BE">
        <w:t>i równowagi</w:t>
      </w:r>
      <w:r w:rsidR="000824B9">
        <w:t>”</w:t>
      </w:r>
      <w:r w:rsidR="00C20E6E" w:rsidRPr="005E0143">
        <w:t>,</w:t>
      </w:r>
    </w:p>
    <w:p w:rsidR="005D27AE" w:rsidRPr="005E0143" w:rsidRDefault="000532BE" w:rsidP="005D27AE">
      <w:pPr>
        <w:pStyle w:val="LITlitera"/>
      </w:pPr>
      <w:r>
        <w:t>b)</w:t>
      </w:r>
      <w:r>
        <w:tab/>
      </w:r>
      <w:r w:rsidR="00C20E6E" w:rsidRPr="005E0143">
        <w:t xml:space="preserve">w </w:t>
      </w:r>
      <w:r w:rsidR="005D27AE" w:rsidRPr="005E0143">
        <w:t xml:space="preserve">pkt 3 </w:t>
      </w:r>
      <w:r w:rsidR="00C20E6E" w:rsidRPr="005E0143">
        <w:t xml:space="preserve">skreśla się wyrazy </w:t>
      </w:r>
      <w:r w:rsidR="000824B9">
        <w:t>„</w:t>
      </w:r>
      <w:r>
        <w:t>układu sercowo -naczyniowego i</w:t>
      </w:r>
      <w:r w:rsidR="000824B9">
        <w:t>”</w:t>
      </w:r>
      <w:r w:rsidR="00C20E6E" w:rsidRPr="005E0143">
        <w:t>,</w:t>
      </w:r>
    </w:p>
    <w:p w:rsidR="005D27AE" w:rsidRPr="005E0143" w:rsidRDefault="001628EE" w:rsidP="000824B9">
      <w:pPr>
        <w:pStyle w:val="LITlitera"/>
        <w:keepNext/>
      </w:pPr>
      <w:r w:rsidRPr="005E0143">
        <w:t>c</w:t>
      </w:r>
      <w:r w:rsidR="005D27AE" w:rsidRPr="005E0143">
        <w:t>)</w:t>
      </w:r>
      <w:r w:rsidR="005D27AE" w:rsidRPr="005E0143">
        <w:tab/>
        <w:t>dodaje się pkt 3a w brzmieniu:</w:t>
      </w:r>
    </w:p>
    <w:p w:rsidR="005D27AE" w:rsidRDefault="000824B9" w:rsidP="000532BE">
      <w:pPr>
        <w:pStyle w:val="ZLITPKTzmpktliter"/>
      </w:pPr>
      <w:r>
        <w:t>„</w:t>
      </w:r>
      <w:r w:rsidR="005D27AE" w:rsidRPr="005E0143">
        <w:t>3a)</w:t>
      </w:r>
      <w:r w:rsidR="005D27AE" w:rsidRPr="005E0143">
        <w:tab/>
        <w:t xml:space="preserve">układu </w:t>
      </w:r>
      <w:r w:rsidR="005D27AE" w:rsidRPr="000532BE">
        <w:t>sercowo</w:t>
      </w:r>
      <w:r w:rsidR="005D27AE" w:rsidRPr="005E0143">
        <w:t xml:space="preserve">-naczyniowego </w:t>
      </w:r>
      <w:r w:rsidR="00262C2B">
        <w:t>–</w:t>
      </w:r>
      <w:r w:rsidR="005D27AE" w:rsidRPr="005E0143">
        <w:t xml:space="preserve"> określa</w:t>
      </w:r>
      <w:r w:rsidR="00262C2B">
        <w:t xml:space="preserve"> </w:t>
      </w:r>
      <w:r w:rsidR="005D27AE" w:rsidRPr="005E0143">
        <w:t>załącznik nr 4a do rozporządzenia;</w:t>
      </w:r>
      <w:r>
        <w:t>”</w:t>
      </w:r>
      <w:r w:rsidR="001079E4" w:rsidRPr="005E0143">
        <w:t>;</w:t>
      </w:r>
    </w:p>
    <w:p w:rsidR="0023200A" w:rsidRDefault="0023200A" w:rsidP="00D1751B">
      <w:pPr>
        <w:pStyle w:val="PKTpunkt"/>
      </w:pPr>
      <w:r>
        <w:t>3)</w:t>
      </w:r>
      <w:r>
        <w:tab/>
      </w:r>
      <w:r w:rsidR="00833E01">
        <w:t xml:space="preserve">w § 6 w ust. 2 wyraz </w:t>
      </w:r>
      <w:r w:rsidR="000824B9">
        <w:t>„</w:t>
      </w:r>
      <w:r w:rsidR="00833E01">
        <w:t>12-miesięcznym</w:t>
      </w:r>
      <w:r w:rsidR="000824B9">
        <w:t>”</w:t>
      </w:r>
      <w:r w:rsidR="00833E01">
        <w:t xml:space="preserve"> zastępuje się wyrazem </w:t>
      </w:r>
      <w:r w:rsidR="000824B9">
        <w:t>„</w:t>
      </w:r>
      <w:r w:rsidR="00833E01">
        <w:t>6</w:t>
      </w:r>
      <w:r w:rsidR="00833E01" w:rsidRPr="00833E01">
        <w:t>-miesięcznym</w:t>
      </w:r>
      <w:r w:rsidR="000824B9">
        <w:t>”</w:t>
      </w:r>
      <w:r w:rsidR="00833E01">
        <w:t>;</w:t>
      </w:r>
    </w:p>
    <w:p w:rsidR="00864A85" w:rsidRPr="005E0143" w:rsidRDefault="00331FA6" w:rsidP="005D27AE">
      <w:pPr>
        <w:pStyle w:val="PKTpunkt"/>
      </w:pPr>
      <w:r>
        <w:t>4</w:t>
      </w:r>
      <w:r w:rsidR="005D27AE" w:rsidRPr="005E0143">
        <w:t>)</w:t>
      </w:r>
      <w:r w:rsidR="005D27AE" w:rsidRPr="005E0143">
        <w:tab/>
      </w:r>
      <w:r w:rsidR="00864A85" w:rsidRPr="005E0143">
        <w:t>załącznik nr 2 do rozporządzenia otrzymuje brzmienie określone w załączniku nr 1 do niniejszego rozporządzenia;</w:t>
      </w:r>
    </w:p>
    <w:p w:rsidR="005D27AE" w:rsidRPr="005E0143" w:rsidRDefault="00331FA6" w:rsidP="005E0143">
      <w:pPr>
        <w:pStyle w:val="PKTpunkt"/>
        <w:keepNext/>
      </w:pPr>
      <w:r>
        <w:t>5</w:t>
      </w:r>
      <w:r w:rsidR="00864A85" w:rsidRPr="005E0143">
        <w:t>)</w:t>
      </w:r>
      <w:r w:rsidR="000532BE">
        <w:tab/>
      </w:r>
      <w:r w:rsidR="00D73922" w:rsidRPr="005E0143">
        <w:t>załącznik nr 3</w:t>
      </w:r>
      <w:r w:rsidR="005D27AE" w:rsidRPr="005E0143">
        <w:t xml:space="preserve"> do rozporządzenia</w:t>
      </w:r>
      <w:r w:rsidR="001628EE" w:rsidRPr="005E0143">
        <w:t xml:space="preserve"> otrzymuje brzmienie określone w załączniku nr 2 do niniejszego rozporządzenia;</w:t>
      </w:r>
    </w:p>
    <w:p w:rsidR="00D73922" w:rsidRPr="005E0143" w:rsidRDefault="00331FA6" w:rsidP="000824B9">
      <w:pPr>
        <w:pStyle w:val="PKTpunkt"/>
        <w:keepNext/>
      </w:pPr>
      <w:r>
        <w:t>6</w:t>
      </w:r>
      <w:r w:rsidR="000532BE">
        <w:t>)</w:t>
      </w:r>
      <w:r w:rsidR="000532BE">
        <w:tab/>
      </w:r>
      <w:r w:rsidR="00D73922" w:rsidRPr="005E0143">
        <w:t>w załączniku nr 4 do rozporządzenia:</w:t>
      </w:r>
    </w:p>
    <w:p w:rsidR="001628EE" w:rsidRPr="005E0143" w:rsidRDefault="00D73922" w:rsidP="000532BE">
      <w:pPr>
        <w:pStyle w:val="LITlitera"/>
      </w:pPr>
      <w:r w:rsidRPr="005E0143">
        <w:t>a)</w:t>
      </w:r>
      <w:r w:rsidRPr="005E0143">
        <w:tab/>
      </w:r>
      <w:r w:rsidR="001628EE" w:rsidRPr="005E0143">
        <w:t xml:space="preserve">w </w:t>
      </w:r>
      <w:r w:rsidRPr="005E0143">
        <w:t>tytu</w:t>
      </w:r>
      <w:r w:rsidR="001628EE" w:rsidRPr="005E0143">
        <w:t xml:space="preserve">le skreśla się wyrazy </w:t>
      </w:r>
      <w:r w:rsidR="000824B9">
        <w:t>„</w:t>
      </w:r>
      <w:r w:rsidR="000878C8" w:rsidRPr="000878C8">
        <w:t>UKŁADU SERCOWO-NACZYNIOWEGO I</w:t>
      </w:r>
      <w:r w:rsidR="000824B9">
        <w:t>”</w:t>
      </w:r>
      <w:r w:rsidR="001628EE" w:rsidRPr="005E0143">
        <w:t>,</w:t>
      </w:r>
    </w:p>
    <w:p w:rsidR="001628EE" w:rsidRPr="005E0143" w:rsidRDefault="001079E4" w:rsidP="000824B9">
      <w:pPr>
        <w:pStyle w:val="LITlitera"/>
        <w:keepNext/>
      </w:pPr>
      <w:r w:rsidRPr="005E0143">
        <w:t>b)</w:t>
      </w:r>
      <w:r w:rsidRPr="005E0143">
        <w:tab/>
      </w:r>
      <w:r w:rsidR="001628EE" w:rsidRPr="005E0143">
        <w:t>ust. 2 otrzymuje brzmienie:</w:t>
      </w:r>
    </w:p>
    <w:p w:rsidR="001079E4" w:rsidRPr="005E0143" w:rsidRDefault="000824B9" w:rsidP="000532BE">
      <w:pPr>
        <w:pStyle w:val="ZLITUSTzmustliter"/>
      </w:pPr>
      <w:r>
        <w:t>„</w:t>
      </w:r>
      <w:r w:rsidR="000532BE">
        <w:t>2.</w:t>
      </w:r>
      <w:r w:rsidR="000532BE">
        <w:tab/>
      </w:r>
      <w:r w:rsidR="001628EE" w:rsidRPr="005E0143">
        <w:t xml:space="preserve">W zakresie chorób układu oddechowego orzeka się istnienie przeciwwskazań zdrowotnych do kierowania pojazdami w przypadku chorób, które </w:t>
      </w:r>
      <w:r w:rsidR="001628EE" w:rsidRPr="005E0143">
        <w:lastRenderedPageBreak/>
        <w:t xml:space="preserve">mogą stwarzać ryzyko </w:t>
      </w:r>
      <w:r w:rsidR="00234186" w:rsidRPr="005E0143">
        <w:t>nagłej niewydolności układu oddechowego i osłabienie funkcji mózgowych stanowiących zagrożenie dla bezpieczeństwa drogowego.</w:t>
      </w:r>
      <w:r>
        <w:t>”</w:t>
      </w:r>
      <w:r w:rsidR="00234186" w:rsidRPr="005E0143">
        <w:t>,</w:t>
      </w:r>
    </w:p>
    <w:p w:rsidR="00234186" w:rsidRPr="005E0143" w:rsidRDefault="00234186" w:rsidP="001079E4">
      <w:pPr>
        <w:pStyle w:val="LITlitera"/>
      </w:pPr>
      <w:r w:rsidRPr="005E0143">
        <w:t>c)</w:t>
      </w:r>
      <w:r w:rsidRPr="005E0143">
        <w:tab/>
        <w:t>uchyla się ust. 3</w:t>
      </w:r>
      <w:r w:rsidR="000878C8">
        <w:t xml:space="preserve"> i </w:t>
      </w:r>
      <w:r w:rsidRPr="005E0143">
        <w:t>4;</w:t>
      </w:r>
    </w:p>
    <w:p w:rsidR="008424B2" w:rsidRPr="005E0143" w:rsidRDefault="00331FA6" w:rsidP="008424B2">
      <w:pPr>
        <w:pStyle w:val="PKTpunkt"/>
      </w:pPr>
      <w:r>
        <w:t>7</w:t>
      </w:r>
      <w:r w:rsidR="008424B2" w:rsidRPr="005E0143">
        <w:t>)</w:t>
      </w:r>
      <w:r w:rsidR="008424B2" w:rsidRPr="005E0143">
        <w:tab/>
        <w:t xml:space="preserve">po załączniku nr 4 do rozporządzenia dodaje się załącznik nr 4a w brzmieniu określonym w załączniku nr </w:t>
      </w:r>
      <w:r w:rsidR="00234186" w:rsidRPr="005E0143">
        <w:t>3</w:t>
      </w:r>
      <w:r w:rsidR="008424B2" w:rsidRPr="005E0143">
        <w:t xml:space="preserve"> do niniejszego rozporządzenia;</w:t>
      </w:r>
    </w:p>
    <w:p w:rsidR="004F7100" w:rsidRDefault="00331FA6" w:rsidP="000824B9">
      <w:pPr>
        <w:pStyle w:val="PKTpunkt"/>
        <w:keepNext/>
      </w:pPr>
      <w:r>
        <w:t>8</w:t>
      </w:r>
      <w:r w:rsidR="00C25D48" w:rsidRPr="005E0143">
        <w:t>)</w:t>
      </w:r>
      <w:r w:rsidR="00DF0635" w:rsidRPr="005E0143">
        <w:tab/>
      </w:r>
      <w:r w:rsidR="00A858F9" w:rsidRPr="005E0143">
        <w:t xml:space="preserve">w </w:t>
      </w:r>
      <w:r w:rsidR="00510BEC" w:rsidRPr="005E0143">
        <w:t>załączniku</w:t>
      </w:r>
      <w:r w:rsidR="00A858F9" w:rsidRPr="005E0143">
        <w:t xml:space="preserve"> nr </w:t>
      </w:r>
      <w:r w:rsidR="00D73922" w:rsidRPr="005E0143">
        <w:t>5</w:t>
      </w:r>
      <w:r w:rsidR="00A858F9" w:rsidRPr="005E0143">
        <w:t xml:space="preserve"> do rozpo</w:t>
      </w:r>
      <w:r w:rsidR="002A1444" w:rsidRPr="005E0143">
        <w:t>rządzenia</w:t>
      </w:r>
      <w:r w:rsidR="004F7100">
        <w:t>:</w:t>
      </w:r>
    </w:p>
    <w:p w:rsidR="00D73922" w:rsidRDefault="004F7100" w:rsidP="004F7100">
      <w:pPr>
        <w:pStyle w:val="LITlitera"/>
      </w:pPr>
      <w:r>
        <w:t>a)</w:t>
      </w:r>
      <w:r>
        <w:tab/>
      </w:r>
      <w:r w:rsidR="00D73922" w:rsidRPr="005E0143">
        <w:t xml:space="preserve">w ust. 5 wyrazy </w:t>
      </w:r>
      <w:r w:rsidR="000824B9">
        <w:t>„</w:t>
      </w:r>
      <w:r w:rsidR="00D73922" w:rsidRPr="005E0143">
        <w:t>ostatnich dwóch lat</w:t>
      </w:r>
      <w:r w:rsidR="000824B9">
        <w:t>”</w:t>
      </w:r>
      <w:r w:rsidR="00D73922" w:rsidRPr="005E0143">
        <w:t xml:space="preserve"> </w:t>
      </w:r>
      <w:r w:rsidR="00234186" w:rsidRPr="005E0143">
        <w:t>zastępuje</w:t>
      </w:r>
      <w:r w:rsidR="00D73922" w:rsidRPr="005E0143">
        <w:t xml:space="preserve"> się wyrazami </w:t>
      </w:r>
      <w:r w:rsidR="000824B9">
        <w:t>„</w:t>
      </w:r>
      <w:r w:rsidR="00D73922" w:rsidRPr="005E0143">
        <w:t>ostatniego roku</w:t>
      </w:r>
      <w:r w:rsidR="000824B9">
        <w:t>”</w:t>
      </w:r>
      <w:r>
        <w:t>,</w:t>
      </w:r>
    </w:p>
    <w:p w:rsidR="004F7100" w:rsidRDefault="004F7100" w:rsidP="000824B9">
      <w:pPr>
        <w:pStyle w:val="LITlitera"/>
        <w:keepNext/>
      </w:pPr>
      <w:r>
        <w:t>b)</w:t>
      </w:r>
      <w:r>
        <w:tab/>
        <w:t>ust. 14 otrzymuje brzmienie:</w:t>
      </w:r>
    </w:p>
    <w:p w:rsidR="00003211" w:rsidRDefault="000824B9" w:rsidP="000824B9">
      <w:pPr>
        <w:pStyle w:val="ZLITUSTzmustliter"/>
        <w:keepNext/>
      </w:pPr>
      <w:r>
        <w:t>„</w:t>
      </w:r>
      <w:r w:rsidR="004F7100">
        <w:t>14.</w:t>
      </w:r>
      <w:r w:rsidR="004F7100">
        <w:tab/>
      </w:r>
      <w:r w:rsidR="00602FB2">
        <w:t>W przypadku</w:t>
      </w:r>
      <w:r w:rsidR="004F7100" w:rsidRPr="004F7100">
        <w:t xml:space="preserve"> osoby, o której mowa w ust. 13, można orzec brak przeciwwskazań zdrowotnych do kierowania pojazdami </w:t>
      </w:r>
      <w:r w:rsidR="00003211">
        <w:t>pod następującymi warunkami:</w:t>
      </w:r>
    </w:p>
    <w:p w:rsidR="00003211" w:rsidRDefault="00003211" w:rsidP="00003211">
      <w:pPr>
        <w:pStyle w:val="ZLITPKTzmpktliter"/>
      </w:pPr>
      <w:r>
        <w:t>1)</w:t>
      </w:r>
      <w:r>
        <w:tab/>
      </w:r>
      <w:r w:rsidR="00FF2AE2">
        <w:t>wykazania</w:t>
      </w:r>
      <w:r w:rsidRPr="004F7100">
        <w:t xml:space="preserve"> co najmniej 10-letni</w:t>
      </w:r>
      <w:r w:rsidR="00FF2AE2">
        <w:t>ego</w:t>
      </w:r>
      <w:r w:rsidRPr="004F7100">
        <w:t xml:space="preserve"> okres</w:t>
      </w:r>
      <w:r w:rsidR="00FF2AE2">
        <w:t xml:space="preserve">u </w:t>
      </w:r>
      <w:r w:rsidR="00FF2AE2" w:rsidRPr="004F7100">
        <w:t>bez napadu padaczkowego lub o symptomatologii padaczkowej</w:t>
      </w:r>
      <w:r w:rsidR="00FF2AE2">
        <w:t xml:space="preserve"> </w:t>
      </w:r>
      <w:r w:rsidR="0042468E">
        <w:t>bez konieczności</w:t>
      </w:r>
      <w:r w:rsidR="0042468E" w:rsidRPr="004F7100">
        <w:t xml:space="preserve"> leczenia</w:t>
      </w:r>
      <w:r w:rsidRPr="004F7100">
        <w:t xml:space="preserve"> farmakologicznego</w:t>
      </w:r>
      <w:r>
        <w:t>;</w:t>
      </w:r>
    </w:p>
    <w:p w:rsidR="00003211" w:rsidRDefault="00003211" w:rsidP="00003211">
      <w:pPr>
        <w:pStyle w:val="ZLITPKTzmpktliter"/>
      </w:pPr>
      <w:r>
        <w:t>2)</w:t>
      </w:r>
      <w:r>
        <w:tab/>
      </w:r>
      <w:r w:rsidR="004F7100" w:rsidRPr="004F7100">
        <w:t>przedsta</w:t>
      </w:r>
      <w:r>
        <w:t>wieni</w:t>
      </w:r>
      <w:r w:rsidR="00FF2AE2">
        <w:t>a</w:t>
      </w:r>
      <w:r w:rsidR="00AF40A3">
        <w:t xml:space="preserve"> </w:t>
      </w:r>
      <w:r>
        <w:t>opinii lekarza neurolog</w:t>
      </w:r>
      <w:r w:rsidR="00C8480E">
        <w:t>a</w:t>
      </w:r>
      <w:r w:rsidR="00833E01">
        <w:t>;</w:t>
      </w:r>
    </w:p>
    <w:p w:rsidR="004F7100" w:rsidRPr="005E0143" w:rsidRDefault="00FF2AE2" w:rsidP="00003211">
      <w:pPr>
        <w:pStyle w:val="ZLITPKTzmpktliter"/>
      </w:pPr>
      <w:r>
        <w:t>3</w:t>
      </w:r>
      <w:r w:rsidR="00003211">
        <w:t>)</w:t>
      </w:r>
      <w:r w:rsidR="00003211">
        <w:tab/>
      </w:r>
      <w:r w:rsidR="004F7100" w:rsidRPr="004F7100">
        <w:t>nie stwierdz</w:t>
      </w:r>
      <w:r>
        <w:t>e</w:t>
      </w:r>
      <w:r w:rsidR="004F7100" w:rsidRPr="004F7100">
        <w:t>n</w:t>
      </w:r>
      <w:r>
        <w:t>ia</w:t>
      </w:r>
      <w:r w:rsidR="004F7100" w:rsidRPr="004F7100">
        <w:t xml:space="preserve"> patologii mózgu właściwej dla padaczki i nie wykry</w:t>
      </w:r>
      <w:r>
        <w:t>cia</w:t>
      </w:r>
      <w:r w:rsidR="004F7100" w:rsidRPr="004F7100">
        <w:t xml:space="preserve"> aktywności padaczkopodobnej na elektroencefalogramie (EEG).</w:t>
      </w:r>
      <w:r w:rsidR="000824B9">
        <w:t>”</w:t>
      </w:r>
      <w:r w:rsidR="004F7100">
        <w:t>;</w:t>
      </w:r>
    </w:p>
    <w:p w:rsidR="00204C51" w:rsidRPr="005E0143" w:rsidRDefault="00331FA6" w:rsidP="000824B9">
      <w:pPr>
        <w:pStyle w:val="PKTpunkt"/>
        <w:keepNext/>
      </w:pPr>
      <w:r>
        <w:t>9</w:t>
      </w:r>
      <w:r w:rsidR="000532BE">
        <w:t>)</w:t>
      </w:r>
      <w:r w:rsidR="000532BE">
        <w:tab/>
      </w:r>
      <w:r w:rsidR="00D73922" w:rsidRPr="005E0143">
        <w:t>w załączniku nr 6 do rozporządzenia</w:t>
      </w:r>
      <w:r w:rsidR="00204C51" w:rsidRPr="005E0143">
        <w:t>:</w:t>
      </w:r>
    </w:p>
    <w:p w:rsidR="002A1444" w:rsidRPr="005E0143" w:rsidRDefault="00204C51" w:rsidP="000824B9">
      <w:pPr>
        <w:pStyle w:val="LITlitera"/>
        <w:keepNext/>
      </w:pPr>
      <w:r w:rsidRPr="005E0143">
        <w:t>a)</w:t>
      </w:r>
      <w:r w:rsidR="00692E88" w:rsidRPr="005E0143">
        <w:tab/>
      </w:r>
      <w:r w:rsidR="002A1444" w:rsidRPr="005E0143">
        <w:t>ust. 3</w:t>
      </w:r>
      <w:r w:rsidRPr="005E0143">
        <w:t xml:space="preserve"> otrzymuje</w:t>
      </w:r>
      <w:r w:rsidR="002A1444" w:rsidRPr="005E0143">
        <w:t xml:space="preserve"> brzmieni</w:t>
      </w:r>
      <w:r w:rsidRPr="005E0143">
        <w:t>e</w:t>
      </w:r>
      <w:r w:rsidR="002A1444" w:rsidRPr="005E0143">
        <w:t>:</w:t>
      </w:r>
    </w:p>
    <w:p w:rsidR="00204C51" w:rsidRPr="005E0143" w:rsidRDefault="000824B9" w:rsidP="000532BE">
      <w:pPr>
        <w:pStyle w:val="ZLITUSTzmustliter"/>
      </w:pPr>
      <w:r>
        <w:t>„</w:t>
      </w:r>
      <w:r w:rsidR="005D27AE" w:rsidRPr="005E0143">
        <w:t>3.</w:t>
      </w:r>
      <w:r w:rsidR="005D27AE" w:rsidRPr="005E0143">
        <w:tab/>
      </w:r>
      <w:r w:rsidR="00204C51" w:rsidRPr="005E0143">
        <w:t xml:space="preserve">W </w:t>
      </w:r>
      <w:r w:rsidR="00204C51" w:rsidRPr="000532BE">
        <w:t>przypadku</w:t>
      </w:r>
      <w:r w:rsidR="00204C51" w:rsidRPr="005E0143">
        <w:t xml:space="preserve"> niewystarczającej świadomości hipoglikemii orzeka się istnienie przeciwwskazań zdrowotnych do kierowania pojazdami przez osobę, o której mowa w ust. 2.</w:t>
      </w:r>
      <w:r>
        <w:t>”</w:t>
      </w:r>
      <w:r w:rsidR="00692E88" w:rsidRPr="005E0143">
        <w:t>,</w:t>
      </w:r>
    </w:p>
    <w:p w:rsidR="00204C51" w:rsidRPr="005E0143" w:rsidRDefault="00204C51" w:rsidP="000824B9">
      <w:pPr>
        <w:pStyle w:val="LITlitera"/>
        <w:keepNext/>
      </w:pPr>
      <w:r w:rsidRPr="005E0143">
        <w:t>b)</w:t>
      </w:r>
      <w:r w:rsidRPr="005E0143">
        <w:tab/>
        <w:t>dodaje się ust. 3a</w:t>
      </w:r>
      <w:r w:rsidR="005F3BC9">
        <w:t xml:space="preserve"> i </w:t>
      </w:r>
      <w:r w:rsidR="00D73922" w:rsidRPr="005E0143">
        <w:t>3</w:t>
      </w:r>
      <w:r w:rsidR="00331FA6">
        <w:t>b</w:t>
      </w:r>
      <w:r w:rsidRPr="005E0143">
        <w:t xml:space="preserve"> w brzmieniu:</w:t>
      </w:r>
    </w:p>
    <w:p w:rsidR="00D0621B" w:rsidRPr="005E0143" w:rsidRDefault="000824B9" w:rsidP="000824B9">
      <w:pPr>
        <w:pStyle w:val="ZLITUSTzmustliter"/>
        <w:keepNext/>
      </w:pPr>
      <w:r>
        <w:t>„</w:t>
      </w:r>
      <w:r w:rsidR="000532BE">
        <w:t>3a.</w:t>
      </w:r>
      <w:r w:rsidR="000532BE">
        <w:tab/>
      </w:r>
      <w:r w:rsidR="00204C51" w:rsidRPr="005E0143">
        <w:t xml:space="preserve">W </w:t>
      </w:r>
      <w:r w:rsidR="00204C51" w:rsidRPr="000532BE">
        <w:t>przypadku</w:t>
      </w:r>
      <w:r w:rsidR="00204C51" w:rsidRPr="005E0143">
        <w:t xml:space="preserve"> stwierdzenia nawracającej</w:t>
      </w:r>
      <w:r w:rsidR="00331FA6">
        <w:t xml:space="preserve"> </w:t>
      </w:r>
      <w:r w:rsidR="00204C51" w:rsidRPr="005E0143">
        <w:t xml:space="preserve">ciężkiej hipoglikemii </w:t>
      </w:r>
      <w:r w:rsidR="00480464" w:rsidRPr="005E0143">
        <w:t xml:space="preserve">u </w:t>
      </w:r>
      <w:r w:rsidR="00204C51" w:rsidRPr="005E0143">
        <w:t>osob</w:t>
      </w:r>
      <w:r w:rsidR="00480464" w:rsidRPr="005E0143">
        <w:t>y</w:t>
      </w:r>
      <w:r w:rsidR="00204C51" w:rsidRPr="005E0143">
        <w:t>, o której</w:t>
      </w:r>
      <w:r w:rsidR="00D0621B" w:rsidRPr="005E0143">
        <w:t xml:space="preserve"> mowa w ust. 2, można orzec brak przeciwwskazań</w:t>
      </w:r>
      <w:r w:rsidR="00833E01">
        <w:t xml:space="preserve"> zdrowotnych</w:t>
      </w:r>
      <w:r w:rsidR="00D0621B" w:rsidRPr="005E0143">
        <w:t xml:space="preserve"> do kierowania pojazdami pod następującymi warunkami:</w:t>
      </w:r>
    </w:p>
    <w:p w:rsidR="00D0621B" w:rsidRPr="005E0143" w:rsidRDefault="00D0621B" w:rsidP="00692E88">
      <w:pPr>
        <w:pStyle w:val="ZLITPKTzmpktliter"/>
      </w:pPr>
      <w:r w:rsidRPr="005E0143">
        <w:t>1)</w:t>
      </w:r>
      <w:r w:rsidRPr="005E0143">
        <w:tab/>
      </w:r>
      <w:r w:rsidR="00903F20" w:rsidRPr="005E0143">
        <w:t>przedstawienia</w:t>
      </w:r>
      <w:r w:rsidRPr="005E0143">
        <w:t xml:space="preserve"> </w:t>
      </w:r>
      <w:r w:rsidR="001E42F9" w:rsidRPr="005E0143">
        <w:t xml:space="preserve">pozytywnej </w:t>
      </w:r>
      <w:r w:rsidRPr="005E0143">
        <w:t>opinii lekarza specjalisty w dziedzinie diabetologii</w:t>
      </w:r>
      <w:r w:rsidR="00903F20" w:rsidRPr="005E0143">
        <w:t xml:space="preserve"> </w:t>
      </w:r>
      <w:r w:rsidR="001E42F9" w:rsidRPr="005E0143">
        <w:t>albo innego lekarza prowadzącego leczenie cukrzycy</w:t>
      </w:r>
      <w:r w:rsidR="002C1639" w:rsidRPr="002C1639">
        <w:t xml:space="preserve"> w stopniu zapewniającym zachowanie bezpieczeństwa ruchu drogowego</w:t>
      </w:r>
      <w:r w:rsidR="001E42F9" w:rsidRPr="005E0143">
        <w:t>;</w:t>
      </w:r>
    </w:p>
    <w:p w:rsidR="00D73922" w:rsidRPr="005E0143" w:rsidRDefault="00D0621B" w:rsidP="00D73922">
      <w:pPr>
        <w:pStyle w:val="ZLITPKTzmpktliter"/>
      </w:pPr>
      <w:r w:rsidRPr="005E0143">
        <w:t>2)</w:t>
      </w:r>
      <w:r w:rsidRPr="005E0143">
        <w:tab/>
      </w:r>
      <w:r w:rsidR="007461F6" w:rsidRPr="005E0143">
        <w:t>przeprowadzania regularnych kontrolnych badań lekarskich</w:t>
      </w:r>
      <w:r w:rsidR="00D73922" w:rsidRPr="005E0143">
        <w:t>.</w:t>
      </w:r>
    </w:p>
    <w:p w:rsidR="00927863" w:rsidRPr="005E0143" w:rsidRDefault="00480464" w:rsidP="0042468E">
      <w:pPr>
        <w:pStyle w:val="ZLITUSTzmustliter"/>
      </w:pPr>
      <w:r w:rsidRPr="005E0143">
        <w:t>3b</w:t>
      </w:r>
      <w:r w:rsidR="000532BE">
        <w:t>.</w:t>
      </w:r>
      <w:r w:rsidR="000532BE">
        <w:tab/>
      </w:r>
      <w:r w:rsidR="00D0621B" w:rsidRPr="005E0143">
        <w:t xml:space="preserve">W przypadku nawracającej ciężkiej hipoglikemii w porze czuwania </w:t>
      </w:r>
      <w:r w:rsidR="001E42F9" w:rsidRPr="005E0143">
        <w:t xml:space="preserve">orzeka się </w:t>
      </w:r>
      <w:r w:rsidR="00927863" w:rsidRPr="005E0143">
        <w:t>istnienie przeciwwskazań zdrowotnych do k</w:t>
      </w:r>
      <w:r w:rsidR="003C2899" w:rsidRPr="005E0143">
        <w:t>ierowania pojazdami</w:t>
      </w:r>
      <w:r w:rsidR="00F35BF3" w:rsidRPr="005E0143">
        <w:t>.</w:t>
      </w:r>
      <w:r w:rsidR="001E42F9" w:rsidRPr="005E0143">
        <w:t xml:space="preserve"> </w:t>
      </w:r>
      <w:r w:rsidR="00F35BF3" w:rsidRPr="005E0143">
        <w:t>P</w:t>
      </w:r>
      <w:r w:rsidR="001E42F9" w:rsidRPr="005E0143">
        <w:t xml:space="preserve">onowne </w:t>
      </w:r>
      <w:r w:rsidR="00F35BF3" w:rsidRPr="005E0143">
        <w:t>badanie lekarskie osoby</w:t>
      </w:r>
      <w:r w:rsidR="00234186" w:rsidRPr="005E0143">
        <w:t>,</w:t>
      </w:r>
      <w:r w:rsidR="007103F2" w:rsidRPr="005E0143">
        <w:t xml:space="preserve"> o które</w:t>
      </w:r>
      <w:r w:rsidR="00E14894" w:rsidRPr="005E0143">
        <w:t>j</w:t>
      </w:r>
      <w:r w:rsidR="00234186" w:rsidRPr="005E0143">
        <w:t xml:space="preserve"> mowa w ust. 2,</w:t>
      </w:r>
      <w:r w:rsidR="00927863" w:rsidRPr="005E0143">
        <w:t xml:space="preserve"> </w:t>
      </w:r>
      <w:r w:rsidR="00F35BF3" w:rsidRPr="005E0143">
        <w:t xml:space="preserve">przeprowadza </w:t>
      </w:r>
      <w:r w:rsidR="00E14894" w:rsidRPr="005E0143">
        <w:t>się po upływie</w:t>
      </w:r>
      <w:r w:rsidR="00903F20" w:rsidRPr="005E0143">
        <w:t xml:space="preserve"> </w:t>
      </w:r>
      <w:r w:rsidR="00D0621B" w:rsidRPr="005E0143">
        <w:t>3 miesięcy od ostatniego takiego epizodu.</w:t>
      </w:r>
      <w:r w:rsidR="000824B9">
        <w:t>”</w:t>
      </w:r>
      <w:r w:rsidR="00280305" w:rsidRPr="005E0143">
        <w:t>;</w:t>
      </w:r>
    </w:p>
    <w:p w:rsidR="00280305" w:rsidRPr="005E0143" w:rsidRDefault="00AF40A3" w:rsidP="000824B9">
      <w:pPr>
        <w:pStyle w:val="PKTpunkt"/>
        <w:keepNext/>
      </w:pPr>
      <w:r>
        <w:lastRenderedPageBreak/>
        <w:t>1</w:t>
      </w:r>
      <w:r w:rsidR="00331FA6">
        <w:t>0</w:t>
      </w:r>
      <w:r w:rsidR="000532BE">
        <w:t>)</w:t>
      </w:r>
      <w:r w:rsidR="000532BE">
        <w:tab/>
      </w:r>
      <w:r w:rsidR="00280305" w:rsidRPr="005E0143">
        <w:t>w za</w:t>
      </w:r>
      <w:r w:rsidR="005E0143" w:rsidRPr="005E0143">
        <w:t>łączniku nr 9 do rozporządzenia w części 5:</w:t>
      </w:r>
    </w:p>
    <w:p w:rsidR="005E0143" w:rsidRPr="005E0143" w:rsidRDefault="007461F6" w:rsidP="000532BE">
      <w:pPr>
        <w:pStyle w:val="LITlitera"/>
      </w:pPr>
      <w:r w:rsidRPr="005E0143">
        <w:t>a)</w:t>
      </w:r>
      <w:r w:rsidRPr="005E0143">
        <w:tab/>
      </w:r>
      <w:r w:rsidR="005E0143" w:rsidRPr="005E0143">
        <w:t xml:space="preserve">w tytule skreśla się wyrazy </w:t>
      </w:r>
      <w:r w:rsidR="000824B9">
        <w:t>„</w:t>
      </w:r>
      <w:r w:rsidR="000878C8">
        <w:t>I RÓWNOWAGI</w:t>
      </w:r>
      <w:r w:rsidR="000824B9">
        <w:t>”</w:t>
      </w:r>
      <w:r w:rsidR="005E0143" w:rsidRPr="005E0143">
        <w:t>,</w:t>
      </w:r>
    </w:p>
    <w:p w:rsidR="007461F6" w:rsidRPr="005E0143" w:rsidRDefault="005E0143" w:rsidP="000532BE">
      <w:pPr>
        <w:pStyle w:val="LITlitera"/>
      </w:pPr>
      <w:r w:rsidRPr="005E0143">
        <w:t>b)</w:t>
      </w:r>
      <w:r w:rsidRPr="005E0143">
        <w:tab/>
        <w:t>uchyla się tabel</w:t>
      </w:r>
      <w:r w:rsidR="000878C8">
        <w:t>ę</w:t>
      </w:r>
      <w:r w:rsidRPr="005E0143">
        <w:t xml:space="preserve"> </w:t>
      </w:r>
      <w:r w:rsidR="000824B9">
        <w:t>„</w:t>
      </w:r>
      <w:r w:rsidRPr="005E0143">
        <w:t>Badanie narządu równowagi</w:t>
      </w:r>
      <w:r w:rsidR="000824B9">
        <w:t>”</w:t>
      </w:r>
      <w:r w:rsidRPr="005E0143">
        <w:t>.</w:t>
      </w:r>
    </w:p>
    <w:p w:rsidR="008424B2" w:rsidRPr="005E0143" w:rsidRDefault="00D46661" w:rsidP="000532BE">
      <w:pPr>
        <w:pStyle w:val="ARTartustawynprozporzdzenia"/>
      </w:pPr>
      <w:r w:rsidRPr="000824B9">
        <w:rPr>
          <w:rStyle w:val="Ppogrubienie"/>
        </w:rPr>
        <w:t>§</w:t>
      </w:r>
      <w:r w:rsidR="005E0143" w:rsidRPr="000824B9">
        <w:rPr>
          <w:rStyle w:val="Ppogrubienie"/>
        </w:rPr>
        <w:t> </w:t>
      </w:r>
      <w:r w:rsidRPr="000824B9">
        <w:rPr>
          <w:rStyle w:val="Ppogrubienie"/>
        </w:rPr>
        <w:t>2.</w:t>
      </w:r>
      <w:r w:rsidRPr="005E0143">
        <w:t xml:space="preserve"> </w:t>
      </w:r>
      <w:r w:rsidR="008424B2" w:rsidRPr="000532BE">
        <w:t>Postępowania</w:t>
      </w:r>
      <w:r w:rsidR="008424B2" w:rsidRPr="005E0143">
        <w:t xml:space="preserve"> w sprawie wydania orzeczenia lekarskiego wszczęte i niezakończone przed dniem wejścia w życie niniejszego rozporządzenia przeprowadza się na podstawie dotychczasowych przepisów.</w:t>
      </w:r>
    </w:p>
    <w:p w:rsidR="00E90C92" w:rsidRDefault="00E90C92" w:rsidP="005E0143">
      <w:pPr>
        <w:pStyle w:val="ARTartustawynprozporzdzenia"/>
        <w:keepNext/>
      </w:pPr>
      <w:r w:rsidRPr="000824B9">
        <w:rPr>
          <w:rStyle w:val="Ppogrubienie"/>
        </w:rPr>
        <w:t>§</w:t>
      </w:r>
      <w:r w:rsidR="005E0143" w:rsidRPr="000824B9">
        <w:rPr>
          <w:rStyle w:val="Ppogrubienie"/>
        </w:rPr>
        <w:t> </w:t>
      </w:r>
      <w:r w:rsidR="00D46661" w:rsidRPr="000824B9">
        <w:rPr>
          <w:rStyle w:val="Ppogrubienie"/>
        </w:rPr>
        <w:t>3</w:t>
      </w:r>
      <w:r w:rsidRPr="000824B9">
        <w:rPr>
          <w:rStyle w:val="Ppogrubienie"/>
        </w:rPr>
        <w:t>.</w:t>
      </w:r>
      <w:r w:rsidRPr="005E0143">
        <w:t xml:space="preserve"> Rozporządzenie wchodzi </w:t>
      </w:r>
      <w:r w:rsidR="00AC59E4">
        <w:t xml:space="preserve">w życie </w:t>
      </w:r>
      <w:r w:rsidR="0086257F">
        <w:t>po upływie</w:t>
      </w:r>
      <w:r w:rsidR="00AC59E4">
        <w:t xml:space="preserve"> 14 dni od dnia ogłoszenia</w:t>
      </w:r>
      <w:r w:rsidRPr="005E0143">
        <w:t>.</w:t>
      </w:r>
    </w:p>
    <w:p w:rsidR="00440ACC" w:rsidRDefault="00440ACC" w:rsidP="000824B9">
      <w:pPr>
        <w:pStyle w:val="NAZORGWYDnazwaorganuwydajcegoprojektowanyakt"/>
      </w:pPr>
    </w:p>
    <w:p w:rsidR="00440ACC" w:rsidRDefault="00440ACC" w:rsidP="000824B9">
      <w:pPr>
        <w:pStyle w:val="NAZORGWYDnazwaorganuwydajcegoprojektowanyakt"/>
      </w:pPr>
    </w:p>
    <w:p w:rsidR="00E90C92" w:rsidRPr="005E0143" w:rsidRDefault="00DF118D" w:rsidP="000824B9">
      <w:pPr>
        <w:pStyle w:val="NAZORGWYDnazwaorganuwydajcegoprojektowanyakt"/>
      </w:pPr>
      <w:r w:rsidRPr="005E0143">
        <w:t>m</w:t>
      </w:r>
      <w:r w:rsidR="00E90C92" w:rsidRPr="005E0143">
        <w:t>INISTER ZDROWIA</w:t>
      </w:r>
    </w:p>
    <w:p w:rsidR="00E90C92" w:rsidRPr="005E0143" w:rsidRDefault="00E90C92" w:rsidP="000824B9">
      <w:pPr>
        <w:pStyle w:val="TEKSTwporozumieniu"/>
        <w:keepNext/>
      </w:pPr>
      <w:r w:rsidRPr="005E0143">
        <w:t>w porozumieniu:</w:t>
      </w:r>
    </w:p>
    <w:p w:rsidR="002402D2" w:rsidRPr="005E0143" w:rsidRDefault="00E90C92" w:rsidP="005D45D2">
      <w:pPr>
        <w:pStyle w:val="NAZORGWPOROZUMIENIUnazwaorganuwporozumieniuzktrymaktjestwydawany"/>
      </w:pPr>
      <w:r w:rsidRPr="005E0143">
        <w:t xml:space="preserve">MINISTER INFRASTRUKTURY </w:t>
      </w:r>
    </w:p>
    <w:sectPr w:rsidR="002402D2" w:rsidRPr="005E014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03" w:rsidRDefault="00F94E03">
      <w:r>
        <w:separator/>
      </w:r>
    </w:p>
  </w:endnote>
  <w:endnote w:type="continuationSeparator" w:id="0">
    <w:p w:rsidR="00F94E03" w:rsidRDefault="00F9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03" w:rsidRDefault="00F94E03">
      <w:r>
        <w:separator/>
      </w:r>
    </w:p>
  </w:footnote>
  <w:footnote w:type="continuationSeparator" w:id="0">
    <w:p w:rsidR="00F94E03" w:rsidRDefault="00F94E03">
      <w:r>
        <w:continuationSeparator/>
      </w:r>
    </w:p>
  </w:footnote>
  <w:footnote w:id="1">
    <w:p w:rsidR="00FC5D1A" w:rsidRDefault="00FC5D1A" w:rsidP="00FC5D1A">
      <w:pPr>
        <w:pStyle w:val="ODNONIKtreodnonika"/>
      </w:pPr>
      <w:r>
        <w:rPr>
          <w:rStyle w:val="Odwoanieprzypisudolnego"/>
        </w:rPr>
        <w:footnoteRef/>
      </w:r>
      <w:r w:rsidRPr="00FC5D1A">
        <w:rPr>
          <w:rStyle w:val="IGindeksgrny"/>
        </w:rPr>
        <w:t>)</w:t>
      </w:r>
      <w:r>
        <w:tab/>
      </w:r>
      <w:r w:rsidRPr="00FC5D1A">
        <w:t xml:space="preserve">Minister Zdrowia kieruje działem administracji rządowej </w:t>
      </w:r>
      <w:r w:rsidR="005A6F03" w:rsidRPr="000E22A8">
        <w:t>–</w:t>
      </w:r>
      <w:r w:rsidR="000425C2" w:rsidRPr="000425C2">
        <w:t xml:space="preserve">zdrowie, na podstawie § 1 ust. 2 rozporządzenia Prezesa Rady Ministrów z dnia </w:t>
      </w:r>
      <w:r w:rsidR="0086257F" w:rsidRPr="0086257F">
        <w:t>1</w:t>
      </w:r>
      <w:r w:rsidR="00581384">
        <w:t>0</w:t>
      </w:r>
      <w:r w:rsidR="0086257F" w:rsidRPr="0086257F">
        <w:t xml:space="preserve"> stycznia 2018 r.</w:t>
      </w:r>
      <w:r w:rsidR="0086257F">
        <w:t xml:space="preserve"> </w:t>
      </w:r>
      <w:r w:rsidR="000425C2" w:rsidRPr="000425C2">
        <w:t xml:space="preserve">w sprawie szczegółowego zakresu działania Ministra Zdrowia (Dz. U. poz. </w:t>
      </w:r>
      <w:r w:rsidR="0086257F">
        <w:t>9</w:t>
      </w:r>
      <w:r w:rsidR="00581384">
        <w:t>5</w:t>
      </w:r>
      <w:r w:rsidR="000425C2" w:rsidRPr="000425C2">
        <w:t>).</w:t>
      </w:r>
    </w:p>
  </w:footnote>
  <w:footnote w:id="2">
    <w:p w:rsidR="00B359FA" w:rsidRDefault="00FC5D1A" w:rsidP="000425C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C5D1A">
        <w:t>Przepisy niniejszego rozporządzenia wdrażają postanowienia dyrektywy Komisji</w:t>
      </w:r>
      <w:r w:rsidR="00B17361">
        <w:t xml:space="preserve"> (UE)</w:t>
      </w:r>
      <w:r w:rsidRPr="00FC5D1A">
        <w:t xml:space="preserve"> 201</w:t>
      </w:r>
      <w:r w:rsidR="00B17361">
        <w:t>6</w:t>
      </w:r>
      <w:r w:rsidRPr="00FC5D1A">
        <w:t>/</w:t>
      </w:r>
      <w:r w:rsidR="00B17361">
        <w:t>1106</w:t>
      </w:r>
      <w:r w:rsidRPr="00FC5D1A">
        <w:t xml:space="preserve"> z dnia </w:t>
      </w:r>
      <w:r w:rsidR="00B17361">
        <w:t>7</w:t>
      </w:r>
      <w:r w:rsidRPr="00FC5D1A">
        <w:t xml:space="preserve"> lipca 201</w:t>
      </w:r>
      <w:r w:rsidR="00B17361">
        <w:t>6</w:t>
      </w:r>
      <w:r w:rsidRPr="00FC5D1A">
        <w:t xml:space="preserve"> r. zmieniającej dyrektywę 2006/126/WE Parlamentu Europejskiego i Rady w sprawie praw jazdy (Dz. U. UE. L</w:t>
      </w:r>
      <w:r w:rsidR="00B359FA" w:rsidRPr="00B359FA">
        <w:t>1</w:t>
      </w:r>
      <w:r w:rsidR="00B17361">
        <w:t>83</w:t>
      </w:r>
      <w:r w:rsidR="00B359FA" w:rsidRPr="00B359FA">
        <w:t xml:space="preserve"> z </w:t>
      </w:r>
      <w:r w:rsidR="00F67225">
        <w:t>0</w:t>
      </w:r>
      <w:r w:rsidR="00B17361">
        <w:t>8</w:t>
      </w:r>
      <w:r w:rsidR="00B359FA" w:rsidRPr="00B359FA">
        <w:t>.</w:t>
      </w:r>
      <w:r w:rsidR="00F67225">
        <w:t>0</w:t>
      </w:r>
      <w:r w:rsidR="00B359FA" w:rsidRPr="00B359FA">
        <w:t>7.201</w:t>
      </w:r>
      <w:r w:rsidR="00B17361">
        <w:t>6</w:t>
      </w:r>
      <w:r w:rsidR="00B359FA" w:rsidRPr="00B359FA">
        <w:t xml:space="preserve">, str. </w:t>
      </w:r>
      <w:r w:rsidR="00B17361">
        <w:t>59-63</w:t>
      </w:r>
      <w:r w:rsidR="00B359F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 w:rsidR="008C0043">
      <w:fldChar w:fldCharType="begin"/>
    </w:r>
    <w:r>
      <w:instrText xml:space="preserve"> PAGE  \* MERGEFORMAT </w:instrText>
    </w:r>
    <w:r w:rsidR="008C0043">
      <w:fldChar w:fldCharType="separate"/>
    </w:r>
    <w:r w:rsidR="00BD252E">
      <w:rPr>
        <w:noProof/>
      </w:rPr>
      <w:t>2</w:t>
    </w:r>
    <w:r w:rsidR="008C004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181023"/>
    <w:multiLevelType w:val="hybridMultilevel"/>
    <w:tmpl w:val="8D0EF46A"/>
    <w:lvl w:ilvl="0" w:tplc="36B4093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0E01C52"/>
    <w:multiLevelType w:val="hybridMultilevel"/>
    <w:tmpl w:val="5B38F060"/>
    <w:lvl w:ilvl="0" w:tplc="4044D25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D2"/>
    <w:rsid w:val="000012DA"/>
    <w:rsid w:val="0000246E"/>
    <w:rsid w:val="00003211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813"/>
    <w:rsid w:val="00036B63"/>
    <w:rsid w:val="00036C61"/>
    <w:rsid w:val="00037E1A"/>
    <w:rsid w:val="000425C2"/>
    <w:rsid w:val="00043495"/>
    <w:rsid w:val="00046A75"/>
    <w:rsid w:val="00047312"/>
    <w:rsid w:val="000508BD"/>
    <w:rsid w:val="00050AD0"/>
    <w:rsid w:val="000517AB"/>
    <w:rsid w:val="000532BE"/>
    <w:rsid w:val="0005339C"/>
    <w:rsid w:val="0005571B"/>
    <w:rsid w:val="00057AB3"/>
    <w:rsid w:val="00060076"/>
    <w:rsid w:val="00060432"/>
    <w:rsid w:val="00060D34"/>
    <w:rsid w:val="00060D87"/>
    <w:rsid w:val="000615A5"/>
    <w:rsid w:val="00064E4C"/>
    <w:rsid w:val="00066901"/>
    <w:rsid w:val="00071BEE"/>
    <w:rsid w:val="00071DD8"/>
    <w:rsid w:val="000736CD"/>
    <w:rsid w:val="0007533B"/>
    <w:rsid w:val="0007545D"/>
    <w:rsid w:val="0007547F"/>
    <w:rsid w:val="000760BF"/>
    <w:rsid w:val="0007613E"/>
    <w:rsid w:val="00076BFC"/>
    <w:rsid w:val="000814A7"/>
    <w:rsid w:val="000824B9"/>
    <w:rsid w:val="0008557B"/>
    <w:rsid w:val="00085CE7"/>
    <w:rsid w:val="000878C8"/>
    <w:rsid w:val="000906EE"/>
    <w:rsid w:val="00091BA2"/>
    <w:rsid w:val="000924B9"/>
    <w:rsid w:val="000944EF"/>
    <w:rsid w:val="0009732D"/>
    <w:rsid w:val="000973F0"/>
    <w:rsid w:val="000A1296"/>
    <w:rsid w:val="000A1C27"/>
    <w:rsid w:val="000A1DAD"/>
    <w:rsid w:val="000A1E5A"/>
    <w:rsid w:val="000A2649"/>
    <w:rsid w:val="000A323B"/>
    <w:rsid w:val="000B298D"/>
    <w:rsid w:val="000B5B2D"/>
    <w:rsid w:val="000B5DCE"/>
    <w:rsid w:val="000C05BA"/>
    <w:rsid w:val="000C0E8F"/>
    <w:rsid w:val="000C4BC4"/>
    <w:rsid w:val="000C6B0C"/>
    <w:rsid w:val="000C714B"/>
    <w:rsid w:val="000D0110"/>
    <w:rsid w:val="000D2468"/>
    <w:rsid w:val="000D318A"/>
    <w:rsid w:val="000D615D"/>
    <w:rsid w:val="000D6173"/>
    <w:rsid w:val="000D6F83"/>
    <w:rsid w:val="000E25CC"/>
    <w:rsid w:val="000E3694"/>
    <w:rsid w:val="000E490F"/>
    <w:rsid w:val="000E6241"/>
    <w:rsid w:val="000E7601"/>
    <w:rsid w:val="000F2BE3"/>
    <w:rsid w:val="000F3D0D"/>
    <w:rsid w:val="000F6ED4"/>
    <w:rsid w:val="000F7A6E"/>
    <w:rsid w:val="001042BA"/>
    <w:rsid w:val="00106D03"/>
    <w:rsid w:val="001079E4"/>
    <w:rsid w:val="00110465"/>
    <w:rsid w:val="00110628"/>
    <w:rsid w:val="0011245A"/>
    <w:rsid w:val="0011493E"/>
    <w:rsid w:val="00115B72"/>
    <w:rsid w:val="00117316"/>
    <w:rsid w:val="001209EC"/>
    <w:rsid w:val="00120A9E"/>
    <w:rsid w:val="001210BF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8EE"/>
    <w:rsid w:val="00163147"/>
    <w:rsid w:val="00163E40"/>
    <w:rsid w:val="00164C57"/>
    <w:rsid w:val="00164C9D"/>
    <w:rsid w:val="001676DB"/>
    <w:rsid w:val="001701C4"/>
    <w:rsid w:val="00170414"/>
    <w:rsid w:val="00172F7A"/>
    <w:rsid w:val="00173150"/>
    <w:rsid w:val="00173390"/>
    <w:rsid w:val="001736F0"/>
    <w:rsid w:val="00173BB3"/>
    <w:rsid w:val="001740D0"/>
    <w:rsid w:val="00174D91"/>
    <w:rsid w:val="00174F2C"/>
    <w:rsid w:val="0017798C"/>
    <w:rsid w:val="00180F2A"/>
    <w:rsid w:val="001844C2"/>
    <w:rsid w:val="00184B91"/>
    <w:rsid w:val="00184D4A"/>
    <w:rsid w:val="00186EC1"/>
    <w:rsid w:val="00191E1F"/>
    <w:rsid w:val="0019473B"/>
    <w:rsid w:val="001952B1"/>
    <w:rsid w:val="00196E39"/>
    <w:rsid w:val="001973BA"/>
    <w:rsid w:val="00197649"/>
    <w:rsid w:val="001976CE"/>
    <w:rsid w:val="001A01FB"/>
    <w:rsid w:val="001A067A"/>
    <w:rsid w:val="001A10E9"/>
    <w:rsid w:val="001A183D"/>
    <w:rsid w:val="001A2B65"/>
    <w:rsid w:val="001A3CD3"/>
    <w:rsid w:val="001A5BEF"/>
    <w:rsid w:val="001A6F37"/>
    <w:rsid w:val="001A7F15"/>
    <w:rsid w:val="001B342E"/>
    <w:rsid w:val="001B7731"/>
    <w:rsid w:val="001C1832"/>
    <w:rsid w:val="001C188C"/>
    <w:rsid w:val="001D1783"/>
    <w:rsid w:val="001D53CD"/>
    <w:rsid w:val="001D55A3"/>
    <w:rsid w:val="001D5AF5"/>
    <w:rsid w:val="001E1E73"/>
    <w:rsid w:val="001E42F9"/>
    <w:rsid w:val="001E4E0C"/>
    <w:rsid w:val="001E526D"/>
    <w:rsid w:val="001E5655"/>
    <w:rsid w:val="001F156E"/>
    <w:rsid w:val="001F1832"/>
    <w:rsid w:val="001F220F"/>
    <w:rsid w:val="001F25B3"/>
    <w:rsid w:val="001F6616"/>
    <w:rsid w:val="00202BD4"/>
    <w:rsid w:val="00204A97"/>
    <w:rsid w:val="00204C51"/>
    <w:rsid w:val="002100E7"/>
    <w:rsid w:val="00210522"/>
    <w:rsid w:val="002114EF"/>
    <w:rsid w:val="002166AD"/>
    <w:rsid w:val="00216A5A"/>
    <w:rsid w:val="00217871"/>
    <w:rsid w:val="00221ED8"/>
    <w:rsid w:val="002231EA"/>
    <w:rsid w:val="00223FDF"/>
    <w:rsid w:val="002279C0"/>
    <w:rsid w:val="0023200A"/>
    <w:rsid w:val="00234186"/>
    <w:rsid w:val="00234687"/>
    <w:rsid w:val="0023727E"/>
    <w:rsid w:val="002402D2"/>
    <w:rsid w:val="00242081"/>
    <w:rsid w:val="00243777"/>
    <w:rsid w:val="002441CD"/>
    <w:rsid w:val="002501A3"/>
    <w:rsid w:val="0025166C"/>
    <w:rsid w:val="002555D4"/>
    <w:rsid w:val="00256183"/>
    <w:rsid w:val="00261A16"/>
    <w:rsid w:val="00262C2B"/>
    <w:rsid w:val="00263522"/>
    <w:rsid w:val="00264EC6"/>
    <w:rsid w:val="002669F8"/>
    <w:rsid w:val="00271013"/>
    <w:rsid w:val="00272522"/>
    <w:rsid w:val="00272BD7"/>
    <w:rsid w:val="00273FE4"/>
    <w:rsid w:val="002765B4"/>
    <w:rsid w:val="00276A94"/>
    <w:rsid w:val="002801C6"/>
    <w:rsid w:val="00280305"/>
    <w:rsid w:val="00283933"/>
    <w:rsid w:val="0029030F"/>
    <w:rsid w:val="0029405D"/>
    <w:rsid w:val="00294FA6"/>
    <w:rsid w:val="00295A6F"/>
    <w:rsid w:val="002A1444"/>
    <w:rsid w:val="002A20C4"/>
    <w:rsid w:val="002A570F"/>
    <w:rsid w:val="002A7292"/>
    <w:rsid w:val="002A7358"/>
    <w:rsid w:val="002A7902"/>
    <w:rsid w:val="002B0F6B"/>
    <w:rsid w:val="002B23B8"/>
    <w:rsid w:val="002B4429"/>
    <w:rsid w:val="002B503F"/>
    <w:rsid w:val="002B567E"/>
    <w:rsid w:val="002B68A6"/>
    <w:rsid w:val="002B7FAF"/>
    <w:rsid w:val="002C1639"/>
    <w:rsid w:val="002C7B0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7C7"/>
    <w:rsid w:val="0031004C"/>
    <w:rsid w:val="003105F6"/>
    <w:rsid w:val="00311297"/>
    <w:rsid w:val="003113BE"/>
    <w:rsid w:val="003122CA"/>
    <w:rsid w:val="003148FD"/>
    <w:rsid w:val="003205F8"/>
    <w:rsid w:val="00321080"/>
    <w:rsid w:val="00321CC7"/>
    <w:rsid w:val="00322D45"/>
    <w:rsid w:val="003243F3"/>
    <w:rsid w:val="0032535C"/>
    <w:rsid w:val="0032569A"/>
    <w:rsid w:val="00325A1F"/>
    <w:rsid w:val="00325ADF"/>
    <w:rsid w:val="003268F9"/>
    <w:rsid w:val="00330BAF"/>
    <w:rsid w:val="00331FA6"/>
    <w:rsid w:val="00334E3A"/>
    <w:rsid w:val="003361DD"/>
    <w:rsid w:val="00341A6A"/>
    <w:rsid w:val="00345B9C"/>
    <w:rsid w:val="00352DAE"/>
    <w:rsid w:val="00354EB9"/>
    <w:rsid w:val="003602AE"/>
    <w:rsid w:val="00360929"/>
    <w:rsid w:val="00360A69"/>
    <w:rsid w:val="003647D5"/>
    <w:rsid w:val="003674B0"/>
    <w:rsid w:val="0037727C"/>
    <w:rsid w:val="00377E70"/>
    <w:rsid w:val="00380904"/>
    <w:rsid w:val="003823EE"/>
    <w:rsid w:val="00382960"/>
    <w:rsid w:val="00383C97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899"/>
    <w:rsid w:val="003C35C4"/>
    <w:rsid w:val="003D11A9"/>
    <w:rsid w:val="003D12C2"/>
    <w:rsid w:val="003D31B9"/>
    <w:rsid w:val="003D3867"/>
    <w:rsid w:val="003E0D1A"/>
    <w:rsid w:val="003E2DA3"/>
    <w:rsid w:val="003F020D"/>
    <w:rsid w:val="003F03D9"/>
    <w:rsid w:val="003F1C56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212"/>
    <w:rsid w:val="00413D8E"/>
    <w:rsid w:val="004140F2"/>
    <w:rsid w:val="00416614"/>
    <w:rsid w:val="00417B22"/>
    <w:rsid w:val="00421085"/>
    <w:rsid w:val="004233EF"/>
    <w:rsid w:val="0042465E"/>
    <w:rsid w:val="0042468E"/>
    <w:rsid w:val="00424DF7"/>
    <w:rsid w:val="00432B76"/>
    <w:rsid w:val="00434D01"/>
    <w:rsid w:val="00435D26"/>
    <w:rsid w:val="00440ACC"/>
    <w:rsid w:val="00440C99"/>
    <w:rsid w:val="0044175C"/>
    <w:rsid w:val="00442F43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2D2"/>
    <w:rsid w:val="0047077C"/>
    <w:rsid w:val="00470B05"/>
    <w:rsid w:val="0047207C"/>
    <w:rsid w:val="00472C2C"/>
    <w:rsid w:val="00472CD6"/>
    <w:rsid w:val="00474E3C"/>
    <w:rsid w:val="00480464"/>
    <w:rsid w:val="00480A58"/>
    <w:rsid w:val="00482151"/>
    <w:rsid w:val="00485FAD"/>
    <w:rsid w:val="00486FDB"/>
    <w:rsid w:val="00487AED"/>
    <w:rsid w:val="00491EDF"/>
    <w:rsid w:val="00492A3F"/>
    <w:rsid w:val="00494F62"/>
    <w:rsid w:val="004A2001"/>
    <w:rsid w:val="004A3590"/>
    <w:rsid w:val="004B00A7"/>
    <w:rsid w:val="004B25E2"/>
    <w:rsid w:val="004B2BD9"/>
    <w:rsid w:val="004B34D7"/>
    <w:rsid w:val="004B412B"/>
    <w:rsid w:val="004B5037"/>
    <w:rsid w:val="004B5B2F"/>
    <w:rsid w:val="004B626A"/>
    <w:rsid w:val="004B660E"/>
    <w:rsid w:val="004C05BD"/>
    <w:rsid w:val="004C3B06"/>
    <w:rsid w:val="004C3F97"/>
    <w:rsid w:val="004C48D0"/>
    <w:rsid w:val="004C7EE7"/>
    <w:rsid w:val="004D2DEE"/>
    <w:rsid w:val="004D2E1F"/>
    <w:rsid w:val="004D7FD9"/>
    <w:rsid w:val="004E1324"/>
    <w:rsid w:val="004E19A5"/>
    <w:rsid w:val="004E37E5"/>
    <w:rsid w:val="004E3FDB"/>
    <w:rsid w:val="004E60A4"/>
    <w:rsid w:val="004F1F4A"/>
    <w:rsid w:val="004F296D"/>
    <w:rsid w:val="004F508B"/>
    <w:rsid w:val="004F695F"/>
    <w:rsid w:val="004F6CA4"/>
    <w:rsid w:val="004F7100"/>
    <w:rsid w:val="00500752"/>
    <w:rsid w:val="00501A50"/>
    <w:rsid w:val="0050222D"/>
    <w:rsid w:val="00503AF3"/>
    <w:rsid w:val="0050696D"/>
    <w:rsid w:val="0050716B"/>
    <w:rsid w:val="0051094B"/>
    <w:rsid w:val="00510BEC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2B0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384"/>
    <w:rsid w:val="005835E7"/>
    <w:rsid w:val="0058397F"/>
    <w:rsid w:val="00583BF8"/>
    <w:rsid w:val="00585F33"/>
    <w:rsid w:val="00586173"/>
    <w:rsid w:val="0058710D"/>
    <w:rsid w:val="00591124"/>
    <w:rsid w:val="00597024"/>
    <w:rsid w:val="005A0274"/>
    <w:rsid w:val="005A095C"/>
    <w:rsid w:val="005A669D"/>
    <w:rsid w:val="005A6F03"/>
    <w:rsid w:val="005A75D8"/>
    <w:rsid w:val="005B713E"/>
    <w:rsid w:val="005C03B6"/>
    <w:rsid w:val="005C348E"/>
    <w:rsid w:val="005C68E1"/>
    <w:rsid w:val="005D27AE"/>
    <w:rsid w:val="005D3763"/>
    <w:rsid w:val="005D45D2"/>
    <w:rsid w:val="005D55E1"/>
    <w:rsid w:val="005E0143"/>
    <w:rsid w:val="005E0194"/>
    <w:rsid w:val="005E19F7"/>
    <w:rsid w:val="005E4F04"/>
    <w:rsid w:val="005E62C2"/>
    <w:rsid w:val="005E6C71"/>
    <w:rsid w:val="005F0963"/>
    <w:rsid w:val="005F2824"/>
    <w:rsid w:val="005F2EBA"/>
    <w:rsid w:val="005F35ED"/>
    <w:rsid w:val="005F3BC9"/>
    <w:rsid w:val="005F7812"/>
    <w:rsid w:val="005F7A88"/>
    <w:rsid w:val="00602FB2"/>
    <w:rsid w:val="00603A1A"/>
    <w:rsid w:val="006046D5"/>
    <w:rsid w:val="0060525C"/>
    <w:rsid w:val="00607A93"/>
    <w:rsid w:val="00610C08"/>
    <w:rsid w:val="00611F74"/>
    <w:rsid w:val="00614B32"/>
    <w:rsid w:val="00615772"/>
    <w:rsid w:val="00617FDC"/>
    <w:rsid w:val="00621256"/>
    <w:rsid w:val="00621FCC"/>
    <w:rsid w:val="00622E4B"/>
    <w:rsid w:val="006310C2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C38"/>
    <w:rsid w:val="00680058"/>
    <w:rsid w:val="00681F9F"/>
    <w:rsid w:val="006840EA"/>
    <w:rsid w:val="006844E2"/>
    <w:rsid w:val="00685267"/>
    <w:rsid w:val="006872AE"/>
    <w:rsid w:val="00690082"/>
    <w:rsid w:val="00690252"/>
    <w:rsid w:val="00692E88"/>
    <w:rsid w:val="006946BB"/>
    <w:rsid w:val="006969FA"/>
    <w:rsid w:val="006A0209"/>
    <w:rsid w:val="006A35D5"/>
    <w:rsid w:val="006A5715"/>
    <w:rsid w:val="006A748A"/>
    <w:rsid w:val="006A75E4"/>
    <w:rsid w:val="006C419E"/>
    <w:rsid w:val="006C4A31"/>
    <w:rsid w:val="006C5AC2"/>
    <w:rsid w:val="006C6AFB"/>
    <w:rsid w:val="006D1CF5"/>
    <w:rsid w:val="006D2735"/>
    <w:rsid w:val="006D45B2"/>
    <w:rsid w:val="006D7F43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3F2"/>
    <w:rsid w:val="00711221"/>
    <w:rsid w:val="00712675"/>
    <w:rsid w:val="00713808"/>
    <w:rsid w:val="007151B6"/>
    <w:rsid w:val="0071520D"/>
    <w:rsid w:val="00715EDB"/>
    <w:rsid w:val="007160D5"/>
    <w:rsid w:val="007163FB"/>
    <w:rsid w:val="007170E4"/>
    <w:rsid w:val="00717C2E"/>
    <w:rsid w:val="007204FA"/>
    <w:rsid w:val="007213B3"/>
    <w:rsid w:val="0072457F"/>
    <w:rsid w:val="00725406"/>
    <w:rsid w:val="0072621B"/>
    <w:rsid w:val="00730555"/>
    <w:rsid w:val="007312CC"/>
    <w:rsid w:val="007357DC"/>
    <w:rsid w:val="00736A64"/>
    <w:rsid w:val="00737F6A"/>
    <w:rsid w:val="007410B6"/>
    <w:rsid w:val="00744C6F"/>
    <w:rsid w:val="007457F6"/>
    <w:rsid w:val="00745ABB"/>
    <w:rsid w:val="007461F6"/>
    <w:rsid w:val="00746E38"/>
    <w:rsid w:val="00747CD5"/>
    <w:rsid w:val="00753102"/>
    <w:rsid w:val="00753B51"/>
    <w:rsid w:val="00755099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10D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853"/>
    <w:rsid w:val="007C3806"/>
    <w:rsid w:val="007C554F"/>
    <w:rsid w:val="007C5BB7"/>
    <w:rsid w:val="007D07D5"/>
    <w:rsid w:val="007D1AEE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C60"/>
    <w:rsid w:val="00821514"/>
    <w:rsid w:val="00821E35"/>
    <w:rsid w:val="00824591"/>
    <w:rsid w:val="00824AED"/>
    <w:rsid w:val="00827820"/>
    <w:rsid w:val="00831B8B"/>
    <w:rsid w:val="00833E01"/>
    <w:rsid w:val="0083405D"/>
    <w:rsid w:val="008352D4"/>
    <w:rsid w:val="00836DB9"/>
    <w:rsid w:val="00837C67"/>
    <w:rsid w:val="008415B0"/>
    <w:rsid w:val="00842028"/>
    <w:rsid w:val="008424B2"/>
    <w:rsid w:val="008436B8"/>
    <w:rsid w:val="008460B6"/>
    <w:rsid w:val="00850C9D"/>
    <w:rsid w:val="00852B59"/>
    <w:rsid w:val="008539F7"/>
    <w:rsid w:val="00854D28"/>
    <w:rsid w:val="00856272"/>
    <w:rsid w:val="008563FF"/>
    <w:rsid w:val="0086018B"/>
    <w:rsid w:val="008611DD"/>
    <w:rsid w:val="008620DE"/>
    <w:rsid w:val="0086257F"/>
    <w:rsid w:val="00864A8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217"/>
    <w:rsid w:val="008B7712"/>
    <w:rsid w:val="008B7B26"/>
    <w:rsid w:val="008C0043"/>
    <w:rsid w:val="008C3524"/>
    <w:rsid w:val="008C4061"/>
    <w:rsid w:val="008C4229"/>
    <w:rsid w:val="008C5BE0"/>
    <w:rsid w:val="008C7233"/>
    <w:rsid w:val="008D2434"/>
    <w:rsid w:val="008D2A9E"/>
    <w:rsid w:val="008E171D"/>
    <w:rsid w:val="008E2785"/>
    <w:rsid w:val="008E2F2F"/>
    <w:rsid w:val="008E78A3"/>
    <w:rsid w:val="008F0654"/>
    <w:rsid w:val="008F06CB"/>
    <w:rsid w:val="008F2E83"/>
    <w:rsid w:val="008F612A"/>
    <w:rsid w:val="0090293D"/>
    <w:rsid w:val="009034DE"/>
    <w:rsid w:val="00903F20"/>
    <w:rsid w:val="00905396"/>
    <w:rsid w:val="0090605D"/>
    <w:rsid w:val="00906419"/>
    <w:rsid w:val="00907EF4"/>
    <w:rsid w:val="0091020D"/>
    <w:rsid w:val="00912889"/>
    <w:rsid w:val="00912DB2"/>
    <w:rsid w:val="00913A42"/>
    <w:rsid w:val="00914167"/>
    <w:rsid w:val="009143DB"/>
    <w:rsid w:val="00915065"/>
    <w:rsid w:val="009159C3"/>
    <w:rsid w:val="00917CE5"/>
    <w:rsid w:val="009217C0"/>
    <w:rsid w:val="009245A9"/>
    <w:rsid w:val="00925241"/>
    <w:rsid w:val="00925CEC"/>
    <w:rsid w:val="00926A3F"/>
    <w:rsid w:val="00927863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44E"/>
    <w:rsid w:val="009623E9"/>
    <w:rsid w:val="00963EEB"/>
    <w:rsid w:val="009648BC"/>
    <w:rsid w:val="00964C2F"/>
    <w:rsid w:val="00965F88"/>
    <w:rsid w:val="00984E03"/>
    <w:rsid w:val="00987E85"/>
    <w:rsid w:val="009900C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9CF"/>
    <w:rsid w:val="009D14B6"/>
    <w:rsid w:val="009D3316"/>
    <w:rsid w:val="009D55AA"/>
    <w:rsid w:val="009E3E77"/>
    <w:rsid w:val="009E3FAB"/>
    <w:rsid w:val="009E5B3F"/>
    <w:rsid w:val="009E7D90"/>
    <w:rsid w:val="009F1AB0"/>
    <w:rsid w:val="009F501D"/>
    <w:rsid w:val="009F5ED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6B7"/>
    <w:rsid w:val="00A30E4F"/>
    <w:rsid w:val="00A32253"/>
    <w:rsid w:val="00A3310E"/>
    <w:rsid w:val="00A333A0"/>
    <w:rsid w:val="00A34604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8F9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257"/>
    <w:rsid w:val="00AC31B5"/>
    <w:rsid w:val="00AC4EA1"/>
    <w:rsid w:val="00AC5381"/>
    <w:rsid w:val="00AC5920"/>
    <w:rsid w:val="00AC59E4"/>
    <w:rsid w:val="00AC5B4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0A3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6E96"/>
    <w:rsid w:val="00B17361"/>
    <w:rsid w:val="00B21487"/>
    <w:rsid w:val="00B232D1"/>
    <w:rsid w:val="00B24DB5"/>
    <w:rsid w:val="00B31F9E"/>
    <w:rsid w:val="00B3268F"/>
    <w:rsid w:val="00B32C2C"/>
    <w:rsid w:val="00B33A1A"/>
    <w:rsid w:val="00B33E6C"/>
    <w:rsid w:val="00B359FA"/>
    <w:rsid w:val="00B371CC"/>
    <w:rsid w:val="00B41CD9"/>
    <w:rsid w:val="00B427E6"/>
    <w:rsid w:val="00B428A6"/>
    <w:rsid w:val="00B42BA7"/>
    <w:rsid w:val="00B43E1F"/>
    <w:rsid w:val="00B43FD0"/>
    <w:rsid w:val="00B45FBC"/>
    <w:rsid w:val="00B51A7D"/>
    <w:rsid w:val="00B535C2"/>
    <w:rsid w:val="00B55544"/>
    <w:rsid w:val="00B642FC"/>
    <w:rsid w:val="00B64D26"/>
    <w:rsid w:val="00B64FBB"/>
    <w:rsid w:val="00B70D22"/>
    <w:rsid w:val="00B70E22"/>
    <w:rsid w:val="00B774CB"/>
    <w:rsid w:val="00B80402"/>
    <w:rsid w:val="00B80B9A"/>
    <w:rsid w:val="00B830B7"/>
    <w:rsid w:val="00B848EA"/>
    <w:rsid w:val="00B84B2B"/>
    <w:rsid w:val="00B86AAD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D58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82E"/>
    <w:rsid w:val="00BD252E"/>
    <w:rsid w:val="00BD34AA"/>
    <w:rsid w:val="00BE0C44"/>
    <w:rsid w:val="00BE0F2C"/>
    <w:rsid w:val="00BE1B8B"/>
    <w:rsid w:val="00BE2A18"/>
    <w:rsid w:val="00BE2C01"/>
    <w:rsid w:val="00BE41EC"/>
    <w:rsid w:val="00BE56FB"/>
    <w:rsid w:val="00BF3DA2"/>
    <w:rsid w:val="00BF3DDE"/>
    <w:rsid w:val="00BF6589"/>
    <w:rsid w:val="00BF6F7F"/>
    <w:rsid w:val="00C00647"/>
    <w:rsid w:val="00C02764"/>
    <w:rsid w:val="00C030C4"/>
    <w:rsid w:val="00C04CEF"/>
    <w:rsid w:val="00C0662F"/>
    <w:rsid w:val="00C11943"/>
    <w:rsid w:val="00C12E96"/>
    <w:rsid w:val="00C14763"/>
    <w:rsid w:val="00C16141"/>
    <w:rsid w:val="00C20E6E"/>
    <w:rsid w:val="00C2363F"/>
    <w:rsid w:val="00C236C8"/>
    <w:rsid w:val="00C25D48"/>
    <w:rsid w:val="00C260B1"/>
    <w:rsid w:val="00C26E56"/>
    <w:rsid w:val="00C31406"/>
    <w:rsid w:val="00C37194"/>
    <w:rsid w:val="00C40637"/>
    <w:rsid w:val="00C40F6C"/>
    <w:rsid w:val="00C435E1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D51"/>
    <w:rsid w:val="00C76417"/>
    <w:rsid w:val="00C7726F"/>
    <w:rsid w:val="00C774EF"/>
    <w:rsid w:val="00C823DA"/>
    <w:rsid w:val="00C8259F"/>
    <w:rsid w:val="00C82746"/>
    <w:rsid w:val="00C8312F"/>
    <w:rsid w:val="00C8480E"/>
    <w:rsid w:val="00C84C47"/>
    <w:rsid w:val="00C858A4"/>
    <w:rsid w:val="00C86AFA"/>
    <w:rsid w:val="00C94910"/>
    <w:rsid w:val="00CA0B1B"/>
    <w:rsid w:val="00CB18D0"/>
    <w:rsid w:val="00CB1C8A"/>
    <w:rsid w:val="00CB24F5"/>
    <w:rsid w:val="00CB2663"/>
    <w:rsid w:val="00CB3BBE"/>
    <w:rsid w:val="00CB59E9"/>
    <w:rsid w:val="00CC0950"/>
    <w:rsid w:val="00CC0D6A"/>
    <w:rsid w:val="00CC3831"/>
    <w:rsid w:val="00CC3E3D"/>
    <w:rsid w:val="00CC519B"/>
    <w:rsid w:val="00CD12C1"/>
    <w:rsid w:val="00CD214E"/>
    <w:rsid w:val="00CD2809"/>
    <w:rsid w:val="00CD46FA"/>
    <w:rsid w:val="00CD4BFF"/>
    <w:rsid w:val="00CD5973"/>
    <w:rsid w:val="00CE31A6"/>
    <w:rsid w:val="00CF09AA"/>
    <w:rsid w:val="00CF4813"/>
    <w:rsid w:val="00CF5233"/>
    <w:rsid w:val="00D029B8"/>
    <w:rsid w:val="00D02F60"/>
    <w:rsid w:val="00D04509"/>
    <w:rsid w:val="00D0464E"/>
    <w:rsid w:val="00D04A96"/>
    <w:rsid w:val="00D0621B"/>
    <w:rsid w:val="00D07A7B"/>
    <w:rsid w:val="00D10E06"/>
    <w:rsid w:val="00D15197"/>
    <w:rsid w:val="00D16820"/>
    <w:rsid w:val="00D169C8"/>
    <w:rsid w:val="00D1751B"/>
    <w:rsid w:val="00D1793F"/>
    <w:rsid w:val="00D22AF5"/>
    <w:rsid w:val="00D235EA"/>
    <w:rsid w:val="00D247A9"/>
    <w:rsid w:val="00D251D9"/>
    <w:rsid w:val="00D32721"/>
    <w:rsid w:val="00D328DC"/>
    <w:rsid w:val="00D33387"/>
    <w:rsid w:val="00D37903"/>
    <w:rsid w:val="00D402FB"/>
    <w:rsid w:val="00D43186"/>
    <w:rsid w:val="00D46661"/>
    <w:rsid w:val="00D46E92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922"/>
    <w:rsid w:val="00D76EC9"/>
    <w:rsid w:val="00D80E7D"/>
    <w:rsid w:val="00D81397"/>
    <w:rsid w:val="00D83CB8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A07"/>
    <w:rsid w:val="00DB2B58"/>
    <w:rsid w:val="00DB5206"/>
    <w:rsid w:val="00DB6276"/>
    <w:rsid w:val="00DB63F5"/>
    <w:rsid w:val="00DC1C6B"/>
    <w:rsid w:val="00DC2C2E"/>
    <w:rsid w:val="00DC3A96"/>
    <w:rsid w:val="00DC4AF0"/>
    <w:rsid w:val="00DC55C1"/>
    <w:rsid w:val="00DC7886"/>
    <w:rsid w:val="00DD0CF2"/>
    <w:rsid w:val="00DE1554"/>
    <w:rsid w:val="00DE2901"/>
    <w:rsid w:val="00DE590F"/>
    <w:rsid w:val="00DE7DC1"/>
    <w:rsid w:val="00DF0635"/>
    <w:rsid w:val="00DF118D"/>
    <w:rsid w:val="00DF3F7E"/>
    <w:rsid w:val="00DF7648"/>
    <w:rsid w:val="00E00E29"/>
    <w:rsid w:val="00E02BAB"/>
    <w:rsid w:val="00E04CEB"/>
    <w:rsid w:val="00E060BC"/>
    <w:rsid w:val="00E11420"/>
    <w:rsid w:val="00E132FB"/>
    <w:rsid w:val="00E14894"/>
    <w:rsid w:val="00E170B7"/>
    <w:rsid w:val="00E177DD"/>
    <w:rsid w:val="00E20900"/>
    <w:rsid w:val="00E20C7F"/>
    <w:rsid w:val="00E2396E"/>
    <w:rsid w:val="00E24728"/>
    <w:rsid w:val="00E2653C"/>
    <w:rsid w:val="00E276AC"/>
    <w:rsid w:val="00E349BB"/>
    <w:rsid w:val="00E34A35"/>
    <w:rsid w:val="00E37C2F"/>
    <w:rsid w:val="00E41C28"/>
    <w:rsid w:val="00E46308"/>
    <w:rsid w:val="00E519B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29B"/>
    <w:rsid w:val="00E66C50"/>
    <w:rsid w:val="00E679D3"/>
    <w:rsid w:val="00E71208"/>
    <w:rsid w:val="00E71444"/>
    <w:rsid w:val="00E71C91"/>
    <w:rsid w:val="00E720A1"/>
    <w:rsid w:val="00E755EA"/>
    <w:rsid w:val="00E75DDA"/>
    <w:rsid w:val="00E773E8"/>
    <w:rsid w:val="00E83ADD"/>
    <w:rsid w:val="00E84F16"/>
    <w:rsid w:val="00E84F38"/>
    <w:rsid w:val="00E85623"/>
    <w:rsid w:val="00E87441"/>
    <w:rsid w:val="00E87CB0"/>
    <w:rsid w:val="00E90C92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416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D2C"/>
    <w:rsid w:val="00F115CA"/>
    <w:rsid w:val="00F13682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BF3"/>
    <w:rsid w:val="00F36230"/>
    <w:rsid w:val="00F43390"/>
    <w:rsid w:val="00F443B2"/>
    <w:rsid w:val="00F458D8"/>
    <w:rsid w:val="00F45D92"/>
    <w:rsid w:val="00F50237"/>
    <w:rsid w:val="00F53596"/>
    <w:rsid w:val="00F55BA8"/>
    <w:rsid w:val="00F55DB1"/>
    <w:rsid w:val="00F56ACA"/>
    <w:rsid w:val="00F57C04"/>
    <w:rsid w:val="00F600FE"/>
    <w:rsid w:val="00F62E4D"/>
    <w:rsid w:val="00F66B34"/>
    <w:rsid w:val="00F67225"/>
    <w:rsid w:val="00F675B9"/>
    <w:rsid w:val="00F711C9"/>
    <w:rsid w:val="00F74C59"/>
    <w:rsid w:val="00F7538E"/>
    <w:rsid w:val="00F75C3A"/>
    <w:rsid w:val="00F82E30"/>
    <w:rsid w:val="00F831CB"/>
    <w:rsid w:val="00F83C0E"/>
    <w:rsid w:val="00F848A3"/>
    <w:rsid w:val="00F84ACF"/>
    <w:rsid w:val="00F85742"/>
    <w:rsid w:val="00F85BF8"/>
    <w:rsid w:val="00F871CE"/>
    <w:rsid w:val="00F87802"/>
    <w:rsid w:val="00F92C0A"/>
    <w:rsid w:val="00F9415B"/>
    <w:rsid w:val="00F94E03"/>
    <w:rsid w:val="00FA13C2"/>
    <w:rsid w:val="00FA7F91"/>
    <w:rsid w:val="00FB121C"/>
    <w:rsid w:val="00FB1AD2"/>
    <w:rsid w:val="00FB1CDD"/>
    <w:rsid w:val="00FB2C2F"/>
    <w:rsid w:val="00FB305C"/>
    <w:rsid w:val="00FC2E3D"/>
    <w:rsid w:val="00FC3BDE"/>
    <w:rsid w:val="00FC5D1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2A8"/>
    <w:rsid w:val="00FE730A"/>
    <w:rsid w:val="00FF1DD7"/>
    <w:rsid w:val="00FF2AE2"/>
    <w:rsid w:val="00FF4453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377DD-DA72-4169-8762-919AE9FC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813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3D11A9"/>
    <w:pPr>
      <w:spacing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zablocki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EA0E8-F515-46BB-8F1B-4F5D5F8E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b.zablocki</dc:creator>
  <cp:keywords/>
  <cp:lastModifiedBy>Katarzyna Chrobocińska</cp:lastModifiedBy>
  <cp:revision>2</cp:revision>
  <cp:lastPrinted>2018-01-16T12:06:00Z</cp:lastPrinted>
  <dcterms:created xsi:type="dcterms:W3CDTF">2018-02-05T12:45:00Z</dcterms:created>
  <dcterms:modified xsi:type="dcterms:W3CDTF">2018-02-05T12:45:00Z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