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85" w:rsidRDefault="00522385" w:rsidP="00522385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2</w:t>
      </w:r>
    </w:p>
    <w:p w:rsidR="006B38E4" w:rsidRDefault="006B38E4" w:rsidP="0052238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„Załącznik nr 3</w:t>
      </w:r>
    </w:p>
    <w:p w:rsidR="0086754D" w:rsidRDefault="00522385" w:rsidP="00522385">
      <w:pPr>
        <w:jc w:val="center"/>
        <w:rPr>
          <w:rFonts w:ascii="Times New Roman" w:hAnsi="Times New Roman"/>
          <w:b/>
        </w:rPr>
      </w:pPr>
      <w:r w:rsidRPr="00522385">
        <w:rPr>
          <w:rFonts w:ascii="Times New Roman" w:hAnsi="Times New Roman"/>
          <w:b/>
        </w:rPr>
        <w:t xml:space="preserve">SZCZEGÓŁOWE WARUNKI BADANIA LEKARSKIEGO </w:t>
      </w:r>
    </w:p>
    <w:p w:rsidR="00522385" w:rsidRPr="00522385" w:rsidRDefault="00522385" w:rsidP="00522385">
      <w:pPr>
        <w:jc w:val="center"/>
        <w:rPr>
          <w:rFonts w:ascii="Times New Roman" w:hAnsi="Times New Roman"/>
          <w:b/>
        </w:rPr>
      </w:pPr>
      <w:r w:rsidRPr="00522385">
        <w:rPr>
          <w:rFonts w:ascii="Times New Roman" w:hAnsi="Times New Roman"/>
          <w:b/>
        </w:rPr>
        <w:t xml:space="preserve">W ZAKRESIE NARZĄDU SŁUCHU </w:t>
      </w:r>
    </w:p>
    <w:p w:rsidR="00522385" w:rsidRPr="00522385" w:rsidRDefault="00522385" w:rsidP="00522385">
      <w:pPr>
        <w:jc w:val="both"/>
        <w:rPr>
          <w:rFonts w:ascii="Times New Roman" w:hAnsi="Times New Roman"/>
          <w:b/>
        </w:rPr>
      </w:pPr>
    </w:p>
    <w:p w:rsidR="00522385" w:rsidRPr="0086754D" w:rsidRDefault="00522385" w:rsidP="0086754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6754D">
        <w:rPr>
          <w:rFonts w:ascii="Times New Roman" w:hAnsi="Times New Roman"/>
        </w:rPr>
        <w:t>Ubytek częściowy albo całkowity słuchu nie stanowi przeciwwskazania zdrowotnego do kierowania pojazdami przez osobę ubiegającą się o wydanie lub posiadającą prawo jazdy kategorii AM, A1, A2, A, B1, B, B+E lub T.</w:t>
      </w:r>
    </w:p>
    <w:p w:rsidR="00522385" w:rsidRPr="0086754D" w:rsidRDefault="00522385" w:rsidP="0086754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6754D">
        <w:rPr>
          <w:rFonts w:ascii="Times New Roman" w:hAnsi="Times New Roman"/>
        </w:rPr>
        <w:t>W przypadku osoby:</w:t>
      </w:r>
    </w:p>
    <w:p w:rsidR="00522385" w:rsidRPr="00522385" w:rsidRDefault="00522385" w:rsidP="005223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22385">
        <w:rPr>
          <w:rFonts w:ascii="Times New Roman" w:hAnsi="Times New Roman"/>
        </w:rPr>
        <w:t>ubiegającej się o wydanie lub posiadającej: prawo jazdy kategorii C1, C1+E, C, C+E, D1, D1+E, D, D+E lub pozwolenie na kierowanie tramwajem</w:t>
      </w:r>
      <w:r w:rsidR="001C264E">
        <w:rPr>
          <w:rFonts w:ascii="Times New Roman" w:hAnsi="Times New Roman"/>
        </w:rPr>
        <w:t>,</w:t>
      </w:r>
    </w:p>
    <w:p w:rsidR="00522385" w:rsidRPr="00522385" w:rsidRDefault="00522385" w:rsidP="005223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22385">
        <w:rPr>
          <w:rFonts w:ascii="Times New Roman" w:hAnsi="Times New Roman"/>
        </w:rPr>
        <w:t>podlegającej badaniom na podstawie art. 39j ust. 1 albo art. 39m ustawy z dnia 6 września 2001 r. o transporcie drogowym</w:t>
      </w:r>
      <w:r w:rsidR="001C264E">
        <w:rPr>
          <w:rFonts w:ascii="Times New Roman" w:hAnsi="Times New Roman"/>
        </w:rPr>
        <w:t>,</w:t>
      </w:r>
    </w:p>
    <w:p w:rsidR="00522385" w:rsidRPr="00522385" w:rsidRDefault="00522385" w:rsidP="005223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22385">
        <w:rPr>
          <w:rFonts w:ascii="Times New Roman" w:hAnsi="Times New Roman"/>
        </w:rPr>
        <w:t>występującej o zezwolenie na kierowanie pojazdem uprzywilejowanym lub przewożącym wartości pieniężne albo o przedłużenie ważności tego zezwolenia</w:t>
      </w:r>
      <w:r w:rsidR="001C264E">
        <w:rPr>
          <w:rFonts w:ascii="Times New Roman" w:hAnsi="Times New Roman"/>
        </w:rPr>
        <w:t>,</w:t>
      </w:r>
    </w:p>
    <w:p w:rsidR="0086754D" w:rsidRDefault="006B38E4" w:rsidP="008675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wymienionej</w:t>
      </w:r>
      <w:r w:rsidR="00522385" w:rsidRPr="00522385">
        <w:rPr>
          <w:rFonts w:ascii="Times New Roman" w:hAnsi="Times New Roman"/>
        </w:rPr>
        <w:t xml:space="preserve"> w art. 34 ust. 1, art. 60 lub art. 117 ust. 4 ustawy z dnia 5 stycznia 2011 r. o</w:t>
      </w:r>
      <w:r w:rsidR="0086754D">
        <w:rPr>
          <w:rFonts w:ascii="Times New Roman" w:hAnsi="Times New Roman"/>
        </w:rPr>
        <w:t> </w:t>
      </w:r>
      <w:r w:rsidR="00522385" w:rsidRPr="00522385">
        <w:rPr>
          <w:rFonts w:ascii="Times New Roman" w:hAnsi="Times New Roman"/>
        </w:rPr>
        <w:t>kierujących pojazdami</w:t>
      </w:r>
    </w:p>
    <w:p w:rsidR="00522385" w:rsidRPr="0086754D" w:rsidRDefault="001C264E" w:rsidP="0086754D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86754D">
        <w:rPr>
          <w:rFonts w:ascii="Times New Roman" w:hAnsi="Times New Roman"/>
        </w:rPr>
        <w:t xml:space="preserve">jest </w:t>
      </w:r>
      <w:r w:rsidR="00522385" w:rsidRPr="0086754D">
        <w:rPr>
          <w:rFonts w:ascii="Times New Roman" w:hAnsi="Times New Roman"/>
        </w:rPr>
        <w:t xml:space="preserve">konieczne zachowanie możliwości swobodnego porozumiewania się na drodze słuchowej, co oznacza rozumienie mowy wymawianej szeptem z odległości nie mniejszej niż 1 metr </w:t>
      </w:r>
      <w:r w:rsidR="0086754D">
        <w:rPr>
          <w:rFonts w:ascii="Times New Roman" w:hAnsi="Times New Roman"/>
        </w:rPr>
        <w:t>w </w:t>
      </w:r>
      <w:r w:rsidR="00522385" w:rsidRPr="0086754D">
        <w:rPr>
          <w:rFonts w:ascii="Times New Roman" w:hAnsi="Times New Roman"/>
        </w:rPr>
        <w:t>uchu lepiej słyszącym, w tym przy zastosowaniu aparatu słuchowego lub implantu słuchowego.</w:t>
      </w:r>
    </w:p>
    <w:p w:rsidR="00522385" w:rsidRPr="0086754D" w:rsidRDefault="00522385" w:rsidP="0086754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86754D">
        <w:rPr>
          <w:rFonts w:ascii="Times New Roman" w:hAnsi="Times New Roman"/>
        </w:rPr>
        <w:t>W przypadku stwierdzenia konieczności zastosowania aparatu słuchowego lub implantu słuchowego, uprawniony lekarz wpisuje w orzeczeniu lekarskim właściwy kod i subkod, określony w</w:t>
      </w:r>
      <w:r w:rsidR="0086754D">
        <w:rPr>
          <w:rFonts w:ascii="Times New Roman" w:hAnsi="Times New Roman"/>
        </w:rPr>
        <w:t> </w:t>
      </w:r>
      <w:r w:rsidRPr="0086754D">
        <w:rPr>
          <w:rFonts w:ascii="Times New Roman" w:hAnsi="Times New Roman"/>
        </w:rPr>
        <w:t>przepisach wydanych na podstawie art. 20 ust. 1 pkt 1 ust</w:t>
      </w:r>
      <w:r w:rsidR="00F50EC2">
        <w:rPr>
          <w:rFonts w:ascii="Times New Roman" w:hAnsi="Times New Roman"/>
        </w:rPr>
        <w:t>awy z dnia 5 stycznia 2011 </w:t>
      </w:r>
      <w:r w:rsidR="0086754D">
        <w:rPr>
          <w:rFonts w:ascii="Times New Roman" w:hAnsi="Times New Roman"/>
        </w:rPr>
        <w:t>r. o </w:t>
      </w:r>
      <w:r w:rsidRPr="0086754D">
        <w:rPr>
          <w:rFonts w:ascii="Times New Roman" w:hAnsi="Times New Roman"/>
        </w:rPr>
        <w:t>kierujących pojazdami.</w:t>
      </w:r>
      <w:r w:rsidR="006B38E4">
        <w:rPr>
          <w:rFonts w:ascii="Times New Roman" w:hAnsi="Times New Roman"/>
        </w:rPr>
        <w:t>”</w:t>
      </w:r>
    </w:p>
    <w:p w:rsidR="00CB7FE3" w:rsidRPr="00522385" w:rsidRDefault="00CB7FE3" w:rsidP="00522385">
      <w:pPr>
        <w:rPr>
          <w:rFonts w:ascii="Times New Roman" w:hAnsi="Times New Roman"/>
        </w:rPr>
      </w:pPr>
    </w:p>
    <w:sectPr w:rsidR="00CB7FE3" w:rsidRPr="0052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58D0"/>
    <w:multiLevelType w:val="hybridMultilevel"/>
    <w:tmpl w:val="EA60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84F"/>
    <w:multiLevelType w:val="hybridMultilevel"/>
    <w:tmpl w:val="560EB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4B1C"/>
    <w:multiLevelType w:val="hybridMultilevel"/>
    <w:tmpl w:val="7CAA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6B2F"/>
    <w:multiLevelType w:val="hybridMultilevel"/>
    <w:tmpl w:val="6F1865EA"/>
    <w:lvl w:ilvl="0" w:tplc="04F0DF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67D"/>
    <w:multiLevelType w:val="hybridMultilevel"/>
    <w:tmpl w:val="6E7CF48C"/>
    <w:lvl w:ilvl="0" w:tplc="F6B66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85"/>
    <w:rsid w:val="001C264E"/>
    <w:rsid w:val="00400555"/>
    <w:rsid w:val="004D2BDE"/>
    <w:rsid w:val="00522385"/>
    <w:rsid w:val="00617F3C"/>
    <w:rsid w:val="006744B5"/>
    <w:rsid w:val="006A483C"/>
    <w:rsid w:val="006B38E4"/>
    <w:rsid w:val="0086754D"/>
    <w:rsid w:val="00B443C5"/>
    <w:rsid w:val="00CB7FE3"/>
    <w:rsid w:val="00F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B93E-D7E8-4F90-ABC8-779A2340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26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Skomorowska Monika</dc:creator>
  <cp:keywords/>
  <dc:description/>
  <cp:lastModifiedBy>Katarzyna Chrobocińska</cp:lastModifiedBy>
  <cp:revision>2</cp:revision>
  <cp:lastPrinted>2018-01-16T11:10:00Z</cp:lastPrinted>
  <dcterms:created xsi:type="dcterms:W3CDTF">2018-02-05T12:48:00Z</dcterms:created>
  <dcterms:modified xsi:type="dcterms:W3CDTF">2018-02-05T12:48:00Z</dcterms:modified>
</cp:coreProperties>
</file>