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7D00" w14:textId="77777777" w:rsidR="00096681" w:rsidRPr="00D07260" w:rsidRDefault="00096681" w:rsidP="00D0726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pl-PL"/>
        </w:rPr>
      </w:pPr>
    </w:p>
    <w:p w14:paraId="0E724757" w14:textId="77777777" w:rsidR="00096681" w:rsidRPr="00D07260" w:rsidRDefault="00096681" w:rsidP="00D0726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pl-PL"/>
        </w:rPr>
      </w:pPr>
      <w:r w:rsidRPr="00D07260">
        <w:rPr>
          <w:rFonts w:eastAsia="Times New Roman" w:cstheme="minorHAnsi"/>
          <w:b/>
          <w:bCs/>
          <w:color w:val="000000"/>
          <w:sz w:val="40"/>
          <w:szCs w:val="40"/>
          <w:lang w:eastAsia="pl-PL"/>
        </w:rPr>
        <w:t>Ochrona zdrowia w kontekście zbliżających się wyborów parlamentarnych</w:t>
      </w:r>
    </w:p>
    <w:p w14:paraId="51277C04" w14:textId="77777777" w:rsidR="00096681" w:rsidRPr="00D07260" w:rsidRDefault="00096681" w:rsidP="00D0726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pl-PL"/>
        </w:rPr>
      </w:pPr>
    </w:p>
    <w:p w14:paraId="1203BBAE" w14:textId="77777777" w:rsidR="00A07FDF" w:rsidRPr="00771727" w:rsidRDefault="00A07FDF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C0CA964" w14:textId="77777777" w:rsidR="00A07FDF" w:rsidRPr="00771727" w:rsidRDefault="00A07FDF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2CD941F" w14:textId="77777777" w:rsidR="00096681" w:rsidRPr="00771727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FINANSOWANIE</w:t>
      </w:r>
    </w:p>
    <w:p w14:paraId="53B84DF7" w14:textId="48699B6F" w:rsidR="00096681" w:rsidRPr="005662EE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662EE">
        <w:rPr>
          <w:rFonts w:eastAsia="Times New Roman" w:cstheme="minorHAnsi"/>
          <w:b/>
          <w:color w:val="000000"/>
          <w:sz w:val="24"/>
          <w:szCs w:val="24"/>
          <w:lang w:eastAsia="pl-PL"/>
        </w:rPr>
        <w:t>Polska ochrona zdrowia zmaga się z ciągłym niedofinansowaniem.</w:t>
      </w:r>
    </w:p>
    <w:p w14:paraId="6093DB5D" w14:textId="7FE2745E" w:rsidR="00096681" w:rsidRPr="005662EE" w:rsidRDefault="00096681" w:rsidP="005662E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662EE">
        <w:rPr>
          <w:rFonts w:eastAsia="Times New Roman" w:cstheme="minorHAnsi"/>
          <w:b/>
          <w:color w:val="000000"/>
          <w:sz w:val="24"/>
          <w:szCs w:val="24"/>
          <w:lang w:eastAsia="pl-PL"/>
        </w:rPr>
        <w:t>Czy Państwa zdaniem środki finansowe obecnie przeznaczane na finansowanie ochrony zdrowia są wystarczające? A jeśli nie, to skąd przenieść środki do jej dofinansowania?</w:t>
      </w:r>
    </w:p>
    <w:p w14:paraId="0F8BC3C7" w14:textId="77777777" w:rsidR="005662EE" w:rsidRPr="005662EE" w:rsidRDefault="005662EE" w:rsidP="005662EE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00EB240" w14:textId="39F671B4" w:rsidR="001E0555" w:rsidRPr="00771727" w:rsidRDefault="00FD1AEB" w:rsidP="005A6A3B">
      <w:pPr>
        <w:shd w:val="clear" w:color="auto" w:fill="FFFFFF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>Ś</w:t>
      </w:r>
      <w:r w:rsidR="004F688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rodki finansowe obecnie przeznaczane na finansowanie ochrony zdrowia </w:t>
      </w: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>zdecydowanie nie są</w:t>
      </w:r>
      <w:r w:rsidR="004F688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wystarczające</w:t>
      </w:r>
      <w:r w:rsidR="007A4F7C" w:rsidRPr="00771727">
        <w:rPr>
          <w:rFonts w:eastAsia="Times New Roman" w:cstheme="minorHAnsi"/>
          <w:color w:val="000000"/>
          <w:sz w:val="24"/>
          <w:szCs w:val="24"/>
          <w:lang w:eastAsia="pl-PL"/>
        </w:rPr>
        <w:t>. Więcej, system ochrony zdrowia</w:t>
      </w:r>
      <w:r w:rsid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(SOZ)</w:t>
      </w:r>
      <w:r w:rsidR="007A4F7C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wymaga pilnego </w:t>
      </w:r>
      <w:r w:rsidR="000425F6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zwiększenia </w:t>
      </w:r>
      <w:r w:rsidR="007A4F7C" w:rsidRPr="00771727">
        <w:rPr>
          <w:rFonts w:eastAsia="Times New Roman" w:cstheme="minorHAnsi"/>
          <w:color w:val="000000"/>
          <w:sz w:val="24"/>
          <w:szCs w:val="24"/>
          <w:lang w:eastAsia="pl-PL"/>
        </w:rPr>
        <w:t>finansowania</w:t>
      </w:r>
      <w:r w:rsidR="00BA5D9E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5662EE">
        <w:rPr>
          <w:rFonts w:cstheme="minorHAnsi"/>
          <w:sz w:val="24"/>
          <w:szCs w:val="24"/>
          <w:shd w:val="clear" w:color="auto" w:fill="FFFFFF"/>
        </w:rPr>
        <w:t>J</w:t>
      </w:r>
      <w:r w:rsidR="005662EE" w:rsidRPr="00771727">
        <w:rPr>
          <w:rFonts w:cstheme="minorHAnsi"/>
          <w:color w:val="000000"/>
          <w:sz w:val="24"/>
          <w:szCs w:val="24"/>
          <w:shd w:val="clear" w:color="auto" w:fill="FFFFFF"/>
        </w:rPr>
        <w:t xml:space="preserve">eśli chcemy europejskiej opieki zdrowotnej dla naszych współobywateli, </w:t>
      </w:r>
      <w:r w:rsidR="005662EE" w:rsidRPr="00771727">
        <w:rPr>
          <w:rFonts w:cstheme="minorHAnsi"/>
          <w:sz w:val="24"/>
          <w:szCs w:val="24"/>
          <w:shd w:val="clear" w:color="auto" w:fill="FFFFFF"/>
        </w:rPr>
        <w:t xml:space="preserve">wydatki dedykowane zdrowiu </w:t>
      </w:r>
      <w:r w:rsidR="005662EE" w:rsidRPr="00771727">
        <w:rPr>
          <w:rFonts w:cstheme="minorHAnsi"/>
          <w:color w:val="000000"/>
          <w:sz w:val="24"/>
          <w:szCs w:val="24"/>
          <w:shd w:val="clear" w:color="auto" w:fill="FFFFFF"/>
        </w:rPr>
        <w:t xml:space="preserve">muszą zbliżyć się do średniego poziomu wydatków europejskich. </w:t>
      </w:r>
      <w:r w:rsidR="000211F3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F526EC" w:rsidRPr="00771727">
        <w:rPr>
          <w:rFonts w:cstheme="minorHAnsi"/>
          <w:sz w:val="24"/>
          <w:szCs w:val="24"/>
        </w:rPr>
        <w:t>zalejąc</w:t>
      </w:r>
      <w:r w:rsidR="00BA5D9E" w:rsidRPr="00771727">
        <w:rPr>
          <w:rFonts w:cstheme="minorHAnsi"/>
          <w:sz w:val="24"/>
          <w:szCs w:val="24"/>
        </w:rPr>
        <w:t>a</w:t>
      </w:r>
      <w:r w:rsidR="00F526EC" w:rsidRPr="00771727">
        <w:rPr>
          <w:rFonts w:cstheme="minorHAnsi"/>
          <w:sz w:val="24"/>
          <w:szCs w:val="24"/>
        </w:rPr>
        <w:t xml:space="preserve"> inflacj</w:t>
      </w:r>
      <w:r w:rsidR="00BA5D9E" w:rsidRPr="00771727">
        <w:rPr>
          <w:rFonts w:cstheme="minorHAnsi"/>
          <w:sz w:val="24"/>
          <w:szCs w:val="24"/>
        </w:rPr>
        <w:t>a</w:t>
      </w:r>
      <w:r w:rsidR="00F526EC" w:rsidRPr="00771727">
        <w:rPr>
          <w:rFonts w:cstheme="minorHAnsi"/>
          <w:sz w:val="24"/>
          <w:szCs w:val="24"/>
        </w:rPr>
        <w:t xml:space="preserve"> i spodziewan</w:t>
      </w:r>
      <w:r w:rsidR="00BA5D9E" w:rsidRPr="00771727">
        <w:rPr>
          <w:rFonts w:cstheme="minorHAnsi"/>
          <w:sz w:val="24"/>
          <w:szCs w:val="24"/>
        </w:rPr>
        <w:t>a</w:t>
      </w:r>
      <w:r w:rsidR="00F526EC" w:rsidRPr="00771727">
        <w:rPr>
          <w:rFonts w:cstheme="minorHAnsi"/>
          <w:sz w:val="24"/>
          <w:szCs w:val="24"/>
        </w:rPr>
        <w:t xml:space="preserve"> trudn</w:t>
      </w:r>
      <w:r w:rsidR="00BA5D9E" w:rsidRPr="00771727">
        <w:rPr>
          <w:rFonts w:cstheme="minorHAnsi"/>
          <w:sz w:val="24"/>
          <w:szCs w:val="24"/>
        </w:rPr>
        <w:t>a</w:t>
      </w:r>
      <w:r w:rsidR="00F526EC" w:rsidRPr="00771727">
        <w:rPr>
          <w:rFonts w:cstheme="minorHAnsi"/>
          <w:sz w:val="24"/>
          <w:szCs w:val="24"/>
        </w:rPr>
        <w:t xml:space="preserve"> sytuacj</w:t>
      </w:r>
      <w:r w:rsidR="00BA5D9E" w:rsidRPr="00771727">
        <w:rPr>
          <w:rFonts w:cstheme="minorHAnsi"/>
          <w:sz w:val="24"/>
          <w:szCs w:val="24"/>
        </w:rPr>
        <w:t>a</w:t>
      </w:r>
      <w:r w:rsidR="00F526EC" w:rsidRPr="00771727">
        <w:rPr>
          <w:rFonts w:cstheme="minorHAnsi"/>
          <w:sz w:val="24"/>
          <w:szCs w:val="24"/>
        </w:rPr>
        <w:t xml:space="preserve"> budżetow</w:t>
      </w:r>
      <w:r w:rsidR="00BA5D9E" w:rsidRPr="00771727">
        <w:rPr>
          <w:rFonts w:cstheme="minorHAnsi"/>
          <w:sz w:val="24"/>
          <w:szCs w:val="24"/>
        </w:rPr>
        <w:t>a</w:t>
      </w:r>
      <w:r w:rsidR="00F526EC" w:rsidRPr="00771727">
        <w:rPr>
          <w:rFonts w:cstheme="minorHAnsi"/>
          <w:sz w:val="24"/>
          <w:szCs w:val="24"/>
        </w:rPr>
        <w:t xml:space="preserve"> Państwa</w:t>
      </w:r>
      <w:r w:rsidR="001A6FB0" w:rsidRPr="00771727">
        <w:rPr>
          <w:rFonts w:cstheme="minorHAnsi"/>
          <w:sz w:val="24"/>
          <w:szCs w:val="24"/>
        </w:rPr>
        <w:t xml:space="preserve"> w roku 20</w:t>
      </w:r>
      <w:r w:rsidR="00917B70" w:rsidRPr="00771727">
        <w:rPr>
          <w:rFonts w:cstheme="minorHAnsi"/>
          <w:sz w:val="24"/>
          <w:szCs w:val="24"/>
        </w:rPr>
        <w:t>24</w:t>
      </w:r>
      <w:r w:rsidR="00207930">
        <w:rPr>
          <w:rFonts w:cstheme="minorHAnsi"/>
          <w:sz w:val="24"/>
          <w:szCs w:val="24"/>
        </w:rPr>
        <w:t xml:space="preserve"> (całej prawdy o dziurze budżetowej i rzeczywistych możliwościach budżetu </w:t>
      </w:r>
      <w:r w:rsidR="00F125CA">
        <w:rPr>
          <w:rFonts w:cstheme="minorHAnsi"/>
          <w:sz w:val="24"/>
          <w:szCs w:val="24"/>
        </w:rPr>
        <w:t>finansowanie zakresu zadań</w:t>
      </w:r>
      <w:r w:rsidR="0099451C">
        <w:rPr>
          <w:rFonts w:cstheme="minorHAnsi"/>
          <w:sz w:val="24"/>
          <w:szCs w:val="24"/>
        </w:rPr>
        <w:t xml:space="preserve"> dowiemy się dopiero po przejęciu władzy po </w:t>
      </w:r>
      <w:r w:rsidR="004970F8">
        <w:rPr>
          <w:rFonts w:cstheme="minorHAnsi"/>
          <w:sz w:val="24"/>
          <w:szCs w:val="24"/>
        </w:rPr>
        <w:t>zbliżających się wygranych wyborach)</w:t>
      </w:r>
      <w:r w:rsidR="00887CFB" w:rsidRPr="00771727">
        <w:rPr>
          <w:rFonts w:cstheme="minorHAnsi"/>
          <w:sz w:val="24"/>
          <w:szCs w:val="24"/>
        </w:rPr>
        <w:t xml:space="preserve"> nie pozwalają na pełną dowolność </w:t>
      </w:r>
      <w:r w:rsidR="00917B70" w:rsidRPr="00771727">
        <w:rPr>
          <w:rFonts w:cstheme="minorHAnsi"/>
          <w:sz w:val="24"/>
          <w:szCs w:val="24"/>
        </w:rPr>
        <w:t>przedstawianych propozycji.</w:t>
      </w:r>
      <w:r w:rsidR="001F0B12" w:rsidRPr="00771727">
        <w:rPr>
          <w:rFonts w:cstheme="minorHAnsi"/>
          <w:sz w:val="24"/>
          <w:szCs w:val="24"/>
        </w:rPr>
        <w:t xml:space="preserve"> </w:t>
      </w:r>
      <w:r w:rsidR="00D94EEC">
        <w:rPr>
          <w:rFonts w:cstheme="minorHAnsi"/>
          <w:sz w:val="24"/>
          <w:szCs w:val="24"/>
        </w:rPr>
        <w:t xml:space="preserve">Pierwszym zadaniem </w:t>
      </w:r>
      <w:r w:rsidR="003D4D73">
        <w:rPr>
          <w:rFonts w:cstheme="minorHAnsi"/>
          <w:sz w:val="24"/>
          <w:szCs w:val="24"/>
        </w:rPr>
        <w:t>powinna być</w:t>
      </w:r>
      <w:r w:rsidR="003A64B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zmian</w:t>
      </w:r>
      <w:r w:rsidR="003D4D73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3A64B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metodologii liczenia środków dedykowanych zdrowiu (dziś punktem odniesienia jest PKB sprzed dwóch lat, co powoduje, że rzeczywista kwota na zdrowie to nie 6%</w:t>
      </w:r>
      <w:r w:rsidR="008A44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PKB</w:t>
      </w:r>
      <w:r w:rsidR="003A64B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jak twierdzi minister Niedzielski, a </w:t>
      </w:r>
      <w:r w:rsidR="001618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jedynie </w:t>
      </w:r>
      <w:r w:rsidR="005662EE">
        <w:rPr>
          <w:rFonts w:eastAsia="Times New Roman" w:cstheme="minorHAnsi"/>
          <w:color w:val="000000"/>
          <w:sz w:val="24"/>
          <w:szCs w:val="24"/>
          <w:lang w:eastAsia="pl-PL"/>
        </w:rPr>
        <w:t>około 5</w:t>
      </w:r>
      <w:r w:rsidR="003A64B2" w:rsidRPr="00771727">
        <w:rPr>
          <w:rFonts w:eastAsia="Times New Roman" w:cstheme="minorHAnsi"/>
          <w:color w:val="000000"/>
          <w:sz w:val="24"/>
          <w:szCs w:val="24"/>
          <w:lang w:eastAsia="pl-PL"/>
        </w:rPr>
        <w:t>%</w:t>
      </w:r>
      <w:r w:rsidR="001618CB">
        <w:rPr>
          <w:rFonts w:eastAsia="Times New Roman" w:cstheme="minorHAnsi"/>
          <w:color w:val="000000"/>
          <w:sz w:val="24"/>
          <w:szCs w:val="24"/>
          <w:lang w:eastAsia="pl-PL"/>
        </w:rPr>
        <w:t>PKB</w:t>
      </w:r>
      <w:r w:rsidR="003A64B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). </w:t>
      </w:r>
      <w:r w:rsidR="005662EE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A149BE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pierwszej kolejności</w:t>
      </w:r>
      <w:r w:rsidR="003A64B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662EE">
        <w:rPr>
          <w:rFonts w:cstheme="minorHAnsi"/>
          <w:sz w:val="24"/>
          <w:szCs w:val="24"/>
        </w:rPr>
        <w:t>proponujemy</w:t>
      </w:r>
      <w:r w:rsidR="00F57912" w:rsidRPr="00771727">
        <w:rPr>
          <w:rFonts w:cstheme="minorHAnsi"/>
          <w:sz w:val="24"/>
          <w:szCs w:val="24"/>
        </w:rPr>
        <w:t xml:space="preserve"> </w:t>
      </w:r>
      <w:r w:rsidR="00776F89" w:rsidRPr="00771727">
        <w:rPr>
          <w:rFonts w:cstheme="minorHAnsi"/>
          <w:sz w:val="24"/>
          <w:szCs w:val="24"/>
        </w:rPr>
        <w:t>likwidacj</w:t>
      </w:r>
      <w:r w:rsidR="006B2459">
        <w:rPr>
          <w:rFonts w:cstheme="minorHAnsi"/>
          <w:sz w:val="24"/>
          <w:szCs w:val="24"/>
        </w:rPr>
        <w:t>ę</w:t>
      </w:r>
      <w:r w:rsidR="00776F89" w:rsidRPr="00771727">
        <w:rPr>
          <w:rFonts w:cstheme="minorHAnsi"/>
          <w:sz w:val="24"/>
          <w:szCs w:val="24"/>
        </w:rPr>
        <w:t xml:space="preserve"> tzw. paradoksu N-2, tzn. </w:t>
      </w:r>
      <w:r w:rsidR="00776F89" w:rsidRPr="00771727">
        <w:rPr>
          <w:rFonts w:cstheme="minorHAnsi"/>
          <w:sz w:val="24"/>
          <w:szCs w:val="24"/>
          <w:shd w:val="clear" w:color="auto" w:fill="FFFFFF"/>
        </w:rPr>
        <w:t>finansowania ochrony zdrowia obliczanego na podstawie PKB sprzed dwóch lat</w:t>
      </w:r>
      <w:r w:rsidR="005662EE">
        <w:rPr>
          <w:rFonts w:cstheme="minorHAnsi"/>
          <w:sz w:val="24"/>
          <w:szCs w:val="24"/>
          <w:shd w:val="clear" w:color="auto" w:fill="FFFFFF"/>
        </w:rPr>
        <w:t>. Powinniśmy stosować takie same wskaźniki jak wszystkie pozostałe kraje OECD</w:t>
      </w:r>
      <w:r w:rsidR="00776F89" w:rsidRPr="00771727">
        <w:rPr>
          <w:rFonts w:cstheme="minorHAnsi"/>
          <w:sz w:val="24"/>
          <w:szCs w:val="24"/>
          <w:shd w:val="clear" w:color="auto" w:fill="FFFFFF"/>
        </w:rPr>
        <w:t>.</w:t>
      </w:r>
      <w:r w:rsidR="00F57912" w:rsidRPr="0077172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81416" w:rsidRPr="00771727">
        <w:rPr>
          <w:rFonts w:cstheme="minorHAnsi"/>
          <w:sz w:val="24"/>
          <w:szCs w:val="24"/>
        </w:rPr>
        <w:t xml:space="preserve">Przesunięcie środków w ramach </w:t>
      </w:r>
      <w:r w:rsidR="005662EE">
        <w:rPr>
          <w:rFonts w:cstheme="minorHAnsi"/>
          <w:sz w:val="24"/>
          <w:szCs w:val="24"/>
        </w:rPr>
        <w:t xml:space="preserve">systemu </w:t>
      </w:r>
      <w:r w:rsidR="00581416" w:rsidRPr="00771727">
        <w:rPr>
          <w:rFonts w:cstheme="minorHAnsi"/>
          <w:sz w:val="24"/>
          <w:szCs w:val="24"/>
        </w:rPr>
        <w:t>finansów publicznych</w:t>
      </w:r>
      <w:r w:rsidR="00FD1813" w:rsidRPr="00771727">
        <w:rPr>
          <w:rFonts w:cstheme="minorHAnsi"/>
          <w:sz w:val="24"/>
          <w:szCs w:val="24"/>
        </w:rPr>
        <w:t>, które dzisiaj proponujemy to</w:t>
      </w:r>
      <w:r w:rsidR="00F232BA">
        <w:rPr>
          <w:rFonts w:cstheme="minorHAnsi"/>
          <w:sz w:val="24"/>
          <w:szCs w:val="24"/>
        </w:rPr>
        <w:t>:</w:t>
      </w:r>
      <w:r w:rsidR="00FD1813" w:rsidRPr="00771727">
        <w:rPr>
          <w:rFonts w:cstheme="minorHAnsi"/>
          <w:sz w:val="24"/>
          <w:szCs w:val="24"/>
        </w:rPr>
        <w:t xml:space="preserve"> (a) </w:t>
      </w:r>
      <w:r w:rsidR="000D5767" w:rsidRPr="00771727">
        <w:rPr>
          <w:rFonts w:cstheme="minorHAnsi"/>
          <w:sz w:val="24"/>
          <w:szCs w:val="24"/>
        </w:rPr>
        <w:t>p</w:t>
      </w:r>
      <w:r w:rsidR="00581416" w:rsidRPr="00771727">
        <w:rPr>
          <w:rFonts w:cstheme="minorHAnsi"/>
          <w:sz w:val="24"/>
          <w:szCs w:val="24"/>
        </w:rPr>
        <w:t>rzekierowani</w:t>
      </w:r>
      <w:r w:rsidR="00F232BA">
        <w:rPr>
          <w:rFonts w:cstheme="minorHAnsi"/>
          <w:sz w:val="24"/>
          <w:szCs w:val="24"/>
        </w:rPr>
        <w:t>e</w:t>
      </w:r>
      <w:r w:rsidR="00581416" w:rsidRPr="00771727">
        <w:rPr>
          <w:rFonts w:cstheme="minorHAnsi"/>
          <w:sz w:val="24"/>
          <w:szCs w:val="24"/>
        </w:rPr>
        <w:t xml:space="preserve"> do systemu całości lub odpowiedniej części dochodów państwa z akcyzy za wyroby tytoniowe i alkohol, opłat cukrowej</w:t>
      </w:r>
      <w:r w:rsidR="0091187D">
        <w:rPr>
          <w:rFonts w:cstheme="minorHAnsi"/>
          <w:sz w:val="24"/>
          <w:szCs w:val="24"/>
        </w:rPr>
        <w:t>,</w:t>
      </w:r>
      <w:r w:rsidR="00581416" w:rsidRPr="00771727">
        <w:rPr>
          <w:rFonts w:cstheme="minorHAnsi"/>
          <w:sz w:val="24"/>
          <w:szCs w:val="24"/>
        </w:rPr>
        <w:t xml:space="preserve"> hazardowej</w:t>
      </w:r>
      <w:r w:rsidR="000D5767" w:rsidRPr="00771727">
        <w:rPr>
          <w:rFonts w:cstheme="minorHAnsi"/>
          <w:sz w:val="24"/>
          <w:szCs w:val="24"/>
        </w:rPr>
        <w:t xml:space="preserve"> oraz </w:t>
      </w:r>
      <w:r w:rsidR="00F65C3E" w:rsidRPr="00771727">
        <w:rPr>
          <w:rFonts w:cstheme="minorHAnsi"/>
          <w:sz w:val="24"/>
          <w:szCs w:val="24"/>
        </w:rPr>
        <w:t>now</w:t>
      </w:r>
      <w:r w:rsidR="0091187D">
        <w:rPr>
          <w:rFonts w:cstheme="minorHAnsi"/>
          <w:sz w:val="24"/>
          <w:szCs w:val="24"/>
        </w:rPr>
        <w:t>ej</w:t>
      </w:r>
      <w:r w:rsidR="00F65C3E" w:rsidRPr="00771727">
        <w:rPr>
          <w:rFonts w:cstheme="minorHAnsi"/>
          <w:sz w:val="24"/>
          <w:szCs w:val="24"/>
        </w:rPr>
        <w:t xml:space="preserve"> opłat</w:t>
      </w:r>
      <w:r w:rsidR="0091187D">
        <w:rPr>
          <w:rFonts w:cstheme="minorHAnsi"/>
          <w:sz w:val="24"/>
          <w:szCs w:val="24"/>
        </w:rPr>
        <w:t>y</w:t>
      </w:r>
      <w:r w:rsidR="00F65C3E" w:rsidRPr="00771727">
        <w:rPr>
          <w:rFonts w:cstheme="minorHAnsi"/>
          <w:sz w:val="24"/>
          <w:szCs w:val="24"/>
        </w:rPr>
        <w:t xml:space="preserve"> od „niezdrowej żywności”</w:t>
      </w:r>
      <w:r w:rsidR="0077397E" w:rsidRPr="00771727">
        <w:rPr>
          <w:rFonts w:cstheme="minorHAnsi"/>
          <w:sz w:val="24"/>
          <w:szCs w:val="24"/>
        </w:rPr>
        <w:t>; (</w:t>
      </w:r>
      <w:r w:rsidR="00581416" w:rsidRPr="00771727">
        <w:rPr>
          <w:rFonts w:cstheme="minorHAnsi"/>
          <w:sz w:val="24"/>
          <w:szCs w:val="24"/>
        </w:rPr>
        <w:t xml:space="preserve">b) </w:t>
      </w:r>
      <w:r w:rsidR="0077397E" w:rsidRPr="00771727">
        <w:rPr>
          <w:rFonts w:cstheme="minorHAnsi"/>
          <w:sz w:val="24"/>
          <w:szCs w:val="24"/>
        </w:rPr>
        <w:t>powrót do f</w:t>
      </w:r>
      <w:r w:rsidR="00581416" w:rsidRPr="00771727">
        <w:rPr>
          <w:rFonts w:cstheme="minorHAnsi"/>
          <w:sz w:val="24"/>
          <w:szCs w:val="24"/>
        </w:rPr>
        <w:t>inansowani</w:t>
      </w:r>
      <w:r w:rsidR="0077397E" w:rsidRPr="00771727">
        <w:rPr>
          <w:rFonts w:cstheme="minorHAnsi"/>
          <w:sz w:val="24"/>
          <w:szCs w:val="24"/>
        </w:rPr>
        <w:t>a</w:t>
      </w:r>
      <w:r w:rsidR="00581416" w:rsidRPr="00771727">
        <w:rPr>
          <w:rFonts w:cstheme="minorHAnsi"/>
          <w:sz w:val="24"/>
          <w:szCs w:val="24"/>
        </w:rPr>
        <w:t xml:space="preserve"> niektórych wydatków zdrowotnych ze środków pochodzących z budżetu państwa w formie dotacji celowej</w:t>
      </w:r>
      <w:r w:rsidR="0077397E" w:rsidRPr="00771727">
        <w:rPr>
          <w:rFonts w:cstheme="minorHAnsi"/>
          <w:sz w:val="24"/>
          <w:szCs w:val="24"/>
        </w:rPr>
        <w:t>,</w:t>
      </w:r>
      <w:r w:rsidR="004748AF" w:rsidRPr="00771727">
        <w:rPr>
          <w:rFonts w:cstheme="minorHAnsi"/>
          <w:sz w:val="24"/>
          <w:szCs w:val="24"/>
        </w:rPr>
        <w:t xml:space="preserve"> przy czym dotyczy to przede wszystkim </w:t>
      </w:r>
      <w:r w:rsidR="00581416" w:rsidRPr="00771727">
        <w:rPr>
          <w:rFonts w:cstheme="minorHAnsi"/>
          <w:sz w:val="24"/>
          <w:szCs w:val="24"/>
        </w:rPr>
        <w:t>świadczeń wysokospecjalistycznych</w:t>
      </w:r>
      <w:r w:rsidR="00A824F6" w:rsidRPr="00771727">
        <w:rPr>
          <w:rFonts w:cstheme="minorHAnsi"/>
          <w:sz w:val="24"/>
          <w:szCs w:val="24"/>
        </w:rPr>
        <w:t xml:space="preserve">, </w:t>
      </w:r>
      <w:r w:rsidR="007C58E5" w:rsidRPr="00771727">
        <w:rPr>
          <w:rFonts w:cstheme="minorHAnsi"/>
          <w:sz w:val="24"/>
          <w:szCs w:val="24"/>
        </w:rPr>
        <w:t>jednostek systemu Państwowe Ratownictwo Medyczne</w:t>
      </w:r>
      <w:r w:rsidR="00581416" w:rsidRPr="00771727">
        <w:rPr>
          <w:rFonts w:cstheme="minorHAnsi"/>
          <w:sz w:val="24"/>
          <w:szCs w:val="24"/>
        </w:rPr>
        <w:t xml:space="preserve"> oraz strategicznych inwestycji w systemie i oddłużenia podmiotów leczniczych</w:t>
      </w:r>
      <w:r w:rsidR="00236B5F" w:rsidRPr="00771727">
        <w:rPr>
          <w:rFonts w:cstheme="minorHAnsi"/>
          <w:sz w:val="24"/>
          <w:szCs w:val="24"/>
        </w:rPr>
        <w:t>;</w:t>
      </w:r>
      <w:r w:rsidR="00581416" w:rsidRPr="00771727">
        <w:rPr>
          <w:rFonts w:cstheme="minorHAnsi"/>
          <w:sz w:val="24"/>
          <w:szCs w:val="24"/>
        </w:rPr>
        <w:t xml:space="preserve"> </w:t>
      </w:r>
      <w:r w:rsidR="00236B5F" w:rsidRPr="00771727">
        <w:rPr>
          <w:rFonts w:cstheme="minorHAnsi"/>
          <w:sz w:val="24"/>
          <w:szCs w:val="24"/>
        </w:rPr>
        <w:t>(</w:t>
      </w:r>
      <w:r w:rsidR="00581416" w:rsidRPr="00771727">
        <w:rPr>
          <w:rFonts w:cstheme="minorHAnsi"/>
          <w:sz w:val="24"/>
          <w:szCs w:val="24"/>
        </w:rPr>
        <w:t xml:space="preserve">c) </w:t>
      </w:r>
      <w:r w:rsidR="00236B5F" w:rsidRPr="00771727">
        <w:rPr>
          <w:rFonts w:cstheme="minorHAnsi"/>
          <w:sz w:val="24"/>
          <w:szCs w:val="24"/>
        </w:rPr>
        <w:t>w</w:t>
      </w:r>
      <w:r w:rsidR="00581416" w:rsidRPr="00771727">
        <w:rPr>
          <w:rFonts w:cstheme="minorHAnsi"/>
          <w:sz w:val="24"/>
          <w:szCs w:val="24"/>
        </w:rPr>
        <w:t>ykorzystanie środków europejskich jako dodatkowego źródła finansowania ochrony zdrowia w Polsce – przede wszystkim</w:t>
      </w:r>
      <w:r w:rsidR="00092961" w:rsidRPr="00771727">
        <w:rPr>
          <w:rFonts w:cstheme="minorHAnsi"/>
          <w:sz w:val="24"/>
          <w:szCs w:val="24"/>
        </w:rPr>
        <w:t xml:space="preserve"> udział </w:t>
      </w:r>
      <w:r w:rsidR="007D68AE" w:rsidRPr="00771727">
        <w:rPr>
          <w:rFonts w:cstheme="minorHAnsi"/>
          <w:sz w:val="24"/>
          <w:szCs w:val="24"/>
        </w:rPr>
        <w:t>w Europejskim Programie Walki z Rakiem oraz</w:t>
      </w:r>
      <w:r w:rsidR="00581416" w:rsidRPr="00771727">
        <w:rPr>
          <w:rFonts w:cstheme="minorHAnsi"/>
          <w:sz w:val="24"/>
          <w:szCs w:val="24"/>
        </w:rPr>
        <w:t xml:space="preserve"> inwestycje</w:t>
      </w:r>
      <w:r w:rsidR="00236B5F" w:rsidRPr="00771727">
        <w:rPr>
          <w:rFonts w:cstheme="minorHAnsi"/>
          <w:sz w:val="24"/>
          <w:szCs w:val="24"/>
        </w:rPr>
        <w:t xml:space="preserve"> i działania edukacyjne</w:t>
      </w:r>
      <w:r w:rsidR="00581416" w:rsidRPr="00771727">
        <w:rPr>
          <w:rFonts w:cstheme="minorHAnsi"/>
          <w:sz w:val="24"/>
          <w:szCs w:val="24"/>
        </w:rPr>
        <w:t>, co pozwoli na przeznaczenie większości środków ze źródeł krajowych bezpośrednio na leczenie obywateli</w:t>
      </w:r>
      <w:r w:rsidR="008B5389" w:rsidRPr="00771727">
        <w:rPr>
          <w:rFonts w:cstheme="minorHAnsi"/>
          <w:sz w:val="24"/>
          <w:szCs w:val="24"/>
        </w:rPr>
        <w:t>; (</w:t>
      </w:r>
      <w:r w:rsidR="00581416" w:rsidRPr="00771727">
        <w:rPr>
          <w:rFonts w:cstheme="minorHAnsi"/>
          <w:sz w:val="24"/>
          <w:szCs w:val="24"/>
        </w:rPr>
        <w:t>d) wprowadzenie swoistych reguł wydatkowych (na poziomie deklaracji politycznej), np. przekazywani</w:t>
      </w:r>
      <w:r w:rsidR="00F4157E">
        <w:rPr>
          <w:rFonts w:cstheme="minorHAnsi"/>
          <w:sz w:val="24"/>
          <w:szCs w:val="24"/>
        </w:rPr>
        <w:t>e</w:t>
      </w:r>
      <w:r w:rsidR="00581416" w:rsidRPr="00771727">
        <w:rPr>
          <w:rFonts w:cstheme="minorHAnsi"/>
          <w:sz w:val="24"/>
          <w:szCs w:val="24"/>
        </w:rPr>
        <w:t xml:space="preserve"> całości lub określonej nadwyżki dochodów budżetowych w stosunku do dochodów z roku ubiegłego w formie dotacji do NFZ do czasu osiągnięcia odpowiedniego progu finansowania systemu ochrony zdrowia</w:t>
      </w:r>
      <w:r w:rsidR="00C40939">
        <w:rPr>
          <w:rFonts w:cstheme="minorHAnsi"/>
          <w:sz w:val="24"/>
          <w:szCs w:val="24"/>
        </w:rPr>
        <w:t>;</w:t>
      </w:r>
      <w:r w:rsidR="00581416" w:rsidRPr="00771727">
        <w:rPr>
          <w:rFonts w:cstheme="minorHAnsi"/>
          <w:sz w:val="24"/>
          <w:szCs w:val="24"/>
        </w:rPr>
        <w:t xml:space="preserve"> </w:t>
      </w:r>
      <w:r w:rsidR="00866567" w:rsidRPr="00771727">
        <w:rPr>
          <w:rFonts w:cstheme="minorHAnsi"/>
          <w:sz w:val="24"/>
          <w:szCs w:val="24"/>
        </w:rPr>
        <w:t>(</w:t>
      </w:r>
      <w:r w:rsidR="00581416" w:rsidRPr="00771727">
        <w:rPr>
          <w:rFonts w:cstheme="minorHAnsi"/>
          <w:sz w:val="24"/>
          <w:szCs w:val="24"/>
        </w:rPr>
        <w:t xml:space="preserve">e) </w:t>
      </w:r>
      <w:r w:rsidR="00914C9C" w:rsidRPr="00771727">
        <w:rPr>
          <w:rFonts w:cstheme="minorHAnsi"/>
          <w:sz w:val="24"/>
          <w:szCs w:val="24"/>
        </w:rPr>
        <w:t>o</w:t>
      </w:r>
      <w:r w:rsidR="00581416" w:rsidRPr="00771727">
        <w:rPr>
          <w:rFonts w:cstheme="minorHAnsi"/>
          <w:sz w:val="24"/>
          <w:szCs w:val="24"/>
        </w:rPr>
        <w:t>graniczenie niektórych wydatków państwa</w:t>
      </w:r>
      <w:r w:rsidR="00914C9C" w:rsidRPr="00771727">
        <w:rPr>
          <w:rFonts w:cstheme="minorHAnsi"/>
          <w:sz w:val="24"/>
          <w:szCs w:val="24"/>
        </w:rPr>
        <w:t xml:space="preserve"> </w:t>
      </w:r>
      <w:r w:rsidR="00581416" w:rsidRPr="00771727">
        <w:rPr>
          <w:rFonts w:cstheme="minorHAnsi"/>
          <w:sz w:val="24"/>
          <w:szCs w:val="24"/>
        </w:rPr>
        <w:t>i przekazanie przeznaczonych na ten cel środków na zaspokojenie potrzeb zdrowotnych obywateli.</w:t>
      </w:r>
      <w:r w:rsidR="003E23F0" w:rsidRPr="00771727">
        <w:rPr>
          <w:rFonts w:cstheme="minorHAnsi"/>
          <w:sz w:val="24"/>
          <w:szCs w:val="24"/>
        </w:rPr>
        <w:t xml:space="preserve"> </w:t>
      </w:r>
      <w:r w:rsidR="00611A49">
        <w:rPr>
          <w:rFonts w:cstheme="minorHAnsi"/>
          <w:sz w:val="24"/>
          <w:szCs w:val="24"/>
        </w:rPr>
        <w:t xml:space="preserve">Należy również przypomnieć, że rząd na mocy Polskiego Ładu zlikwidował odpis podatkowy składki zdrowotnej. To posunięcie było neutralne dla budżetu ochrony zdrowia, jednakże istotnie zwiększyło </w:t>
      </w:r>
      <w:r w:rsidR="00611A49">
        <w:rPr>
          <w:rFonts w:cstheme="minorHAnsi"/>
          <w:sz w:val="24"/>
          <w:szCs w:val="24"/>
        </w:rPr>
        <w:lastRenderedPageBreak/>
        <w:t xml:space="preserve">dochody budżetu Państwa. Postulujemy aby te środki wróciły do obywateli w postaci zwiększenia budżetu Systemu Ochrony Zdrowia. </w:t>
      </w:r>
      <w:r w:rsidR="006B2459">
        <w:rPr>
          <w:rFonts w:cstheme="minorHAnsi"/>
          <w:sz w:val="24"/>
          <w:szCs w:val="24"/>
        </w:rPr>
        <w:t>U</w:t>
      </w:r>
      <w:r w:rsidR="00611A49">
        <w:rPr>
          <w:rFonts w:cstheme="minorHAnsi"/>
          <w:sz w:val="24"/>
          <w:szCs w:val="24"/>
        </w:rPr>
        <w:t>ważamy również, że należy zweryfikować system</w:t>
      </w:r>
      <w:r w:rsidR="0044547B" w:rsidRPr="00771727">
        <w:rPr>
          <w:rFonts w:cstheme="minorHAnsi"/>
          <w:sz w:val="24"/>
          <w:szCs w:val="24"/>
        </w:rPr>
        <w:t xml:space="preserve"> rozmaitych przywilejów dotyczących opłacania składki zdrowotnej</w:t>
      </w:r>
      <w:r w:rsidR="00293289" w:rsidRPr="00771727">
        <w:rPr>
          <w:rFonts w:cstheme="minorHAnsi"/>
          <w:sz w:val="24"/>
          <w:szCs w:val="24"/>
        </w:rPr>
        <w:t xml:space="preserve">, </w:t>
      </w:r>
      <w:r w:rsidR="00611A49">
        <w:rPr>
          <w:rFonts w:cstheme="minorHAnsi"/>
          <w:sz w:val="24"/>
          <w:szCs w:val="24"/>
        </w:rPr>
        <w:t>włączając</w:t>
      </w:r>
      <w:r w:rsidR="00331E31" w:rsidRPr="00771727">
        <w:rPr>
          <w:rFonts w:cstheme="minorHAnsi"/>
          <w:sz w:val="24"/>
          <w:szCs w:val="24"/>
        </w:rPr>
        <w:t xml:space="preserve"> w dyskusję obywateli,</w:t>
      </w:r>
      <w:r w:rsidR="001E0555" w:rsidRPr="00771727">
        <w:rPr>
          <w:rFonts w:cstheme="minorHAnsi"/>
          <w:sz w:val="24"/>
          <w:szCs w:val="24"/>
        </w:rPr>
        <w:t xml:space="preserve"> partnerów społecznych, partii politycznych i samorządów zawodowych oraz dialog z nimi.</w:t>
      </w:r>
    </w:p>
    <w:p w14:paraId="433B11B0" w14:textId="3839650C" w:rsidR="00B6586B" w:rsidRPr="00CF5379" w:rsidRDefault="00F87F38" w:rsidP="005A6A3B">
      <w:pPr>
        <w:shd w:val="clear" w:color="auto" w:fill="FFFFFF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71727">
        <w:rPr>
          <w:rFonts w:cstheme="minorHAnsi"/>
          <w:sz w:val="24"/>
          <w:szCs w:val="24"/>
        </w:rPr>
        <w:t xml:space="preserve">Jest jednak jeden kluczowy warunek. </w:t>
      </w:r>
      <w:r w:rsidR="00B80AFE" w:rsidRPr="00771727">
        <w:rPr>
          <w:rFonts w:cstheme="minorHAnsi"/>
          <w:sz w:val="24"/>
          <w:szCs w:val="24"/>
        </w:rPr>
        <w:t>W chwili rozpoczęcia tych rozmów, tego dialogu społecznego</w:t>
      </w:r>
      <w:r w:rsidR="00A17AC1" w:rsidRPr="00771727">
        <w:rPr>
          <w:rFonts w:cstheme="minorHAnsi"/>
          <w:sz w:val="24"/>
          <w:szCs w:val="24"/>
        </w:rPr>
        <w:t>, rozmówcy muszą</w:t>
      </w:r>
      <w:r w:rsidR="00D74E6E" w:rsidRPr="00771727">
        <w:rPr>
          <w:rFonts w:cstheme="minorHAnsi"/>
          <w:sz w:val="24"/>
          <w:szCs w:val="24"/>
        </w:rPr>
        <w:t xml:space="preserve"> mieć przedstawioną wizję </w:t>
      </w:r>
      <w:r w:rsidR="00E12CB4" w:rsidRPr="00771727">
        <w:rPr>
          <w:rFonts w:cstheme="minorHAnsi"/>
          <w:sz w:val="24"/>
          <w:szCs w:val="24"/>
        </w:rPr>
        <w:t>naprawy systemu ochrony zdrowia. Ta wizja musi się zacząć realizować.</w:t>
      </w:r>
      <w:r w:rsidR="00A17AC1" w:rsidRPr="00771727">
        <w:rPr>
          <w:rFonts w:cstheme="minorHAnsi"/>
          <w:sz w:val="24"/>
          <w:szCs w:val="24"/>
        </w:rPr>
        <w:t xml:space="preserve"> </w:t>
      </w:r>
      <w:r w:rsidR="00B6586B" w:rsidRPr="00771727">
        <w:rPr>
          <w:rFonts w:cstheme="minorHAnsi"/>
          <w:sz w:val="24"/>
          <w:szCs w:val="24"/>
        </w:rPr>
        <w:t>Zwiększ</w:t>
      </w:r>
      <w:r w:rsidR="00080238" w:rsidRPr="00771727">
        <w:rPr>
          <w:rFonts w:cstheme="minorHAnsi"/>
          <w:sz w:val="24"/>
          <w:szCs w:val="24"/>
        </w:rPr>
        <w:t>a</w:t>
      </w:r>
      <w:r w:rsidR="00B6586B" w:rsidRPr="00771727">
        <w:rPr>
          <w:rFonts w:cstheme="minorHAnsi"/>
          <w:sz w:val="24"/>
          <w:szCs w:val="24"/>
        </w:rPr>
        <w:t>ni</w:t>
      </w:r>
      <w:r w:rsidR="00413123" w:rsidRPr="00771727">
        <w:rPr>
          <w:rFonts w:cstheme="minorHAnsi"/>
          <w:sz w:val="24"/>
          <w:szCs w:val="24"/>
        </w:rPr>
        <w:t>e</w:t>
      </w:r>
      <w:r w:rsidR="00B6586B" w:rsidRPr="00771727">
        <w:rPr>
          <w:rFonts w:cstheme="minorHAnsi"/>
          <w:sz w:val="24"/>
          <w:szCs w:val="24"/>
        </w:rPr>
        <w:t xml:space="preserve"> środków w systemie musi się dokonywać razem z jego reformami tak, aby nowe środki nie wpadały w</w:t>
      </w:r>
      <w:r w:rsidR="006B2459">
        <w:rPr>
          <w:rFonts w:cstheme="minorHAnsi"/>
          <w:sz w:val="24"/>
          <w:szCs w:val="24"/>
        </w:rPr>
        <w:t xml:space="preserve"> „</w:t>
      </w:r>
      <w:r w:rsidR="00B6586B" w:rsidRPr="00771727">
        <w:rPr>
          <w:rFonts w:cstheme="minorHAnsi"/>
          <w:sz w:val="24"/>
          <w:szCs w:val="24"/>
        </w:rPr>
        <w:t>czarną dziurę</w:t>
      </w:r>
      <w:r w:rsidR="006B2459">
        <w:rPr>
          <w:rFonts w:cstheme="minorHAnsi"/>
          <w:sz w:val="24"/>
          <w:szCs w:val="24"/>
        </w:rPr>
        <w:t>”</w:t>
      </w:r>
      <w:r w:rsidR="00B6586B" w:rsidRPr="00771727">
        <w:rPr>
          <w:rFonts w:cstheme="minorHAnsi"/>
          <w:sz w:val="24"/>
          <w:szCs w:val="24"/>
        </w:rPr>
        <w:t xml:space="preserve"> nieefektywnie działającej maszyny.</w:t>
      </w:r>
      <w:r w:rsidR="006915EC" w:rsidRPr="00771727">
        <w:rPr>
          <w:rFonts w:cstheme="minorHAnsi"/>
          <w:sz w:val="24"/>
          <w:szCs w:val="24"/>
        </w:rPr>
        <w:t xml:space="preserve"> </w:t>
      </w:r>
      <w:r w:rsidR="00611A49">
        <w:rPr>
          <w:rFonts w:cstheme="minorHAnsi"/>
          <w:sz w:val="24"/>
          <w:szCs w:val="24"/>
        </w:rPr>
        <w:t>Bez systemowej reformy</w:t>
      </w:r>
      <w:r w:rsidR="00444EEB" w:rsidRPr="00771727">
        <w:rPr>
          <w:rFonts w:cstheme="minorHAnsi"/>
          <w:sz w:val="24"/>
          <w:szCs w:val="24"/>
        </w:rPr>
        <w:t xml:space="preserve"> </w:t>
      </w:r>
      <w:r w:rsidR="00611A49">
        <w:rPr>
          <w:rFonts w:cstheme="minorHAnsi"/>
          <w:sz w:val="24"/>
          <w:szCs w:val="24"/>
        </w:rPr>
        <w:t>nie należy</w:t>
      </w:r>
      <w:r w:rsidR="00444EEB" w:rsidRPr="00771727">
        <w:rPr>
          <w:rFonts w:cstheme="minorHAnsi"/>
          <w:sz w:val="24"/>
          <w:szCs w:val="24"/>
        </w:rPr>
        <w:t xml:space="preserve"> </w:t>
      </w:r>
      <w:r w:rsidR="00611A49">
        <w:rPr>
          <w:rFonts w:cstheme="minorHAnsi"/>
          <w:sz w:val="24"/>
          <w:szCs w:val="24"/>
        </w:rPr>
        <w:t>podwyższać</w:t>
      </w:r>
      <w:r w:rsidR="008E634C" w:rsidRPr="00771727">
        <w:rPr>
          <w:rFonts w:cstheme="minorHAnsi"/>
          <w:sz w:val="24"/>
          <w:szCs w:val="24"/>
        </w:rPr>
        <w:t xml:space="preserve"> składki zdrowotnej. </w:t>
      </w:r>
      <w:r w:rsidR="0053292B" w:rsidRPr="00771727">
        <w:rPr>
          <w:rFonts w:cstheme="minorHAnsi"/>
          <w:sz w:val="24"/>
          <w:szCs w:val="24"/>
        </w:rPr>
        <w:t xml:space="preserve">Większość płacących składki zdrowotne obywateli dzisiaj nie </w:t>
      </w:r>
      <w:r w:rsidR="0076510A" w:rsidRPr="00771727">
        <w:rPr>
          <w:rFonts w:cstheme="minorHAnsi"/>
          <w:sz w:val="24"/>
          <w:szCs w:val="24"/>
        </w:rPr>
        <w:t xml:space="preserve">odczuwa, że cokolwiek za te składki </w:t>
      </w:r>
      <w:r w:rsidR="003A4D03" w:rsidRPr="00771727">
        <w:rPr>
          <w:rFonts w:cstheme="minorHAnsi"/>
          <w:sz w:val="24"/>
          <w:szCs w:val="24"/>
        </w:rPr>
        <w:t>otrzymuje w zamian</w:t>
      </w:r>
      <w:r w:rsidR="002D028C" w:rsidRPr="00771727">
        <w:rPr>
          <w:rFonts w:cstheme="minorHAnsi"/>
          <w:sz w:val="24"/>
          <w:szCs w:val="24"/>
        </w:rPr>
        <w:t>, a udział własny</w:t>
      </w:r>
      <w:r w:rsidR="00253D3D" w:rsidRPr="00771727">
        <w:rPr>
          <w:rFonts w:cstheme="minorHAnsi"/>
          <w:sz w:val="24"/>
          <w:szCs w:val="24"/>
        </w:rPr>
        <w:t xml:space="preserve"> Polek i Polaków w finansowaniu świadczeń zdrowotnych to </w:t>
      </w:r>
      <w:r w:rsidR="00611A49">
        <w:rPr>
          <w:rFonts w:cstheme="minorHAnsi"/>
          <w:sz w:val="24"/>
          <w:szCs w:val="24"/>
        </w:rPr>
        <w:t>ponad 50</w:t>
      </w:r>
      <w:r w:rsidR="004E252C" w:rsidRPr="00771727">
        <w:rPr>
          <w:rFonts w:cstheme="minorHAnsi"/>
          <w:sz w:val="24"/>
          <w:szCs w:val="24"/>
        </w:rPr>
        <w:t xml:space="preserve"> mld zł</w:t>
      </w:r>
      <w:r w:rsidR="00F909E2" w:rsidRPr="00771727">
        <w:rPr>
          <w:rFonts w:cstheme="minorHAnsi"/>
          <w:sz w:val="24"/>
          <w:szCs w:val="24"/>
        </w:rPr>
        <w:t xml:space="preserve"> środków </w:t>
      </w:r>
      <w:r w:rsidR="00AE7B86" w:rsidRPr="00771727">
        <w:rPr>
          <w:rFonts w:cstheme="minorHAnsi"/>
          <w:sz w:val="24"/>
          <w:szCs w:val="24"/>
        </w:rPr>
        <w:t>z tzw. własnej kieszeni</w:t>
      </w:r>
      <w:r w:rsidR="004E252C" w:rsidRPr="00CF5379">
        <w:rPr>
          <w:rFonts w:cstheme="minorHAnsi"/>
          <w:sz w:val="24"/>
          <w:szCs w:val="24"/>
        </w:rPr>
        <w:t>.</w:t>
      </w:r>
    </w:p>
    <w:p w14:paraId="79A11269" w14:textId="77777777" w:rsidR="00FB0732" w:rsidRPr="006029B5" w:rsidRDefault="00FB0732" w:rsidP="006029B5">
      <w:pPr>
        <w:pStyle w:val="Akapitzlist"/>
        <w:ind w:left="0"/>
        <w:rPr>
          <w:sz w:val="24"/>
          <w:szCs w:val="24"/>
        </w:rPr>
      </w:pPr>
    </w:p>
    <w:p w14:paraId="258345BF" w14:textId="60530514" w:rsidR="00337700" w:rsidRPr="00330D32" w:rsidRDefault="00096681" w:rsidP="009106A5">
      <w:pPr>
        <w:pStyle w:val="Akapitzlist"/>
        <w:numPr>
          <w:ilvl w:val="0"/>
          <w:numId w:val="3"/>
        </w:numPr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 w:rsidRPr="00330D32">
        <w:rPr>
          <w:rFonts w:eastAsia="Times New Roman"/>
          <w:b/>
          <w:color w:val="000000"/>
          <w:sz w:val="24"/>
          <w:szCs w:val="24"/>
          <w:lang w:eastAsia="pl-PL"/>
        </w:rPr>
        <w:t>Jaki procent PKB chcą Państwo przeznaczyć na finansowanie ochrony zdrowia?</w:t>
      </w:r>
    </w:p>
    <w:p w14:paraId="42981B5A" w14:textId="64B259CA" w:rsidR="00487AC2" w:rsidRPr="009106A5" w:rsidRDefault="00D45B87" w:rsidP="009106A5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06A5">
        <w:rPr>
          <w:rFonts w:eastAsia="Times New Roman"/>
          <w:color w:val="000000"/>
          <w:sz w:val="24"/>
          <w:szCs w:val="24"/>
          <w:lang w:eastAsia="pl-PL"/>
        </w:rPr>
        <w:t xml:space="preserve">Jak napisano w punkcie 1, </w:t>
      </w:r>
      <w:r w:rsidR="0014752C" w:rsidRPr="009106A5">
        <w:rPr>
          <w:rFonts w:eastAsia="Times New Roman"/>
          <w:color w:val="000000"/>
          <w:sz w:val="24"/>
          <w:szCs w:val="24"/>
          <w:lang w:eastAsia="pl-PL"/>
        </w:rPr>
        <w:t xml:space="preserve">w pierwszej kolejności </w:t>
      </w:r>
      <w:r w:rsidR="0014752C" w:rsidRPr="009106A5">
        <w:rPr>
          <w:sz w:val="24"/>
          <w:szCs w:val="24"/>
        </w:rPr>
        <w:t>likwidacj</w:t>
      </w:r>
      <w:r w:rsidRPr="009106A5">
        <w:rPr>
          <w:sz w:val="24"/>
          <w:szCs w:val="24"/>
        </w:rPr>
        <w:t>a</w:t>
      </w:r>
      <w:r w:rsidR="0014752C" w:rsidRPr="009106A5">
        <w:rPr>
          <w:sz w:val="24"/>
          <w:szCs w:val="24"/>
        </w:rPr>
        <w:t xml:space="preserve"> paradoksu N-2, tzn. </w:t>
      </w:r>
      <w:r w:rsidR="0014752C" w:rsidRPr="009106A5">
        <w:rPr>
          <w:sz w:val="24"/>
          <w:szCs w:val="24"/>
          <w:shd w:val="clear" w:color="auto" w:fill="FFFFFF"/>
        </w:rPr>
        <w:t>finansowania ochrony zdrowia obliczanego na podstawie PKB sprzed dwóch lat.</w:t>
      </w:r>
      <w:r w:rsidR="00F36433" w:rsidRPr="009106A5">
        <w:rPr>
          <w:sz w:val="24"/>
          <w:szCs w:val="24"/>
          <w:shd w:val="clear" w:color="auto" w:fill="FFFFFF"/>
        </w:rPr>
        <w:t xml:space="preserve"> W drugiej kolejności dojście do poziomu 7%</w:t>
      </w:r>
      <w:r w:rsidR="00F4457A" w:rsidRPr="009106A5">
        <w:rPr>
          <w:sz w:val="24"/>
          <w:szCs w:val="24"/>
          <w:shd w:val="clear" w:color="auto" w:fill="FFFFFF"/>
        </w:rPr>
        <w:t xml:space="preserve"> PKB w ciągu</w:t>
      </w:r>
      <w:r w:rsidR="00BC7436" w:rsidRPr="009106A5">
        <w:rPr>
          <w:sz w:val="24"/>
          <w:szCs w:val="24"/>
          <w:shd w:val="clear" w:color="auto" w:fill="FFFFFF"/>
        </w:rPr>
        <w:t xml:space="preserve"> maksymalnie dwóch lat. </w:t>
      </w:r>
    </w:p>
    <w:p w14:paraId="1C083731" w14:textId="77777777" w:rsidR="00E572B7" w:rsidRPr="006029B5" w:rsidRDefault="00E572B7" w:rsidP="00456835">
      <w:pPr>
        <w:pStyle w:val="Akapitzlist"/>
        <w:ind w:left="284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51DA4882" w14:textId="6BF6A90E" w:rsidR="00096681" w:rsidRPr="00330D32" w:rsidRDefault="00096681" w:rsidP="009106A5">
      <w:pPr>
        <w:pStyle w:val="Akapitzlist"/>
        <w:numPr>
          <w:ilvl w:val="0"/>
          <w:numId w:val="3"/>
        </w:numPr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 w:rsidRPr="00330D32">
        <w:rPr>
          <w:rFonts w:eastAsia="Times New Roman"/>
          <w:b/>
          <w:color w:val="000000"/>
          <w:sz w:val="24"/>
          <w:szCs w:val="24"/>
          <w:lang w:eastAsia="pl-PL"/>
        </w:rPr>
        <w:t>Czy składki zdrowotne powinny być zależne od dochodu płatnika, czy ich wysokość powinna być stała?</w:t>
      </w:r>
    </w:p>
    <w:p w14:paraId="0B7934D1" w14:textId="348E5F95" w:rsidR="00AF1E76" w:rsidRPr="00611A49" w:rsidRDefault="00C00453" w:rsidP="00611A49">
      <w:pPr>
        <w:pStyle w:val="Akapitzlist"/>
        <w:ind w:left="284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6029B5">
        <w:rPr>
          <w:rFonts w:eastAsia="Times New Roman"/>
          <w:color w:val="000000"/>
          <w:sz w:val="24"/>
          <w:szCs w:val="24"/>
          <w:lang w:eastAsia="pl-PL"/>
        </w:rPr>
        <w:t>Przede wszystkim składki zdrowotne powinny być sprawiedliwe</w:t>
      </w:r>
      <w:r w:rsidR="00CB7B90" w:rsidRPr="006029B5">
        <w:rPr>
          <w:rFonts w:eastAsia="Times New Roman"/>
          <w:color w:val="000000"/>
          <w:sz w:val="24"/>
          <w:szCs w:val="24"/>
          <w:lang w:eastAsia="pl-PL"/>
        </w:rPr>
        <w:t xml:space="preserve">. </w:t>
      </w:r>
      <w:r w:rsidR="00330D32" w:rsidRPr="00330D32">
        <w:rPr>
          <w:rFonts w:eastAsia="Times New Roman"/>
          <w:color w:val="000000"/>
          <w:sz w:val="24"/>
          <w:szCs w:val="24"/>
          <w:lang w:eastAsia="pl-PL"/>
        </w:rPr>
        <w:t>Postulujemy aby składka zdrowotna, za wyjątkiem najuboższych</w:t>
      </w:r>
      <w:r w:rsidR="00330D32">
        <w:rPr>
          <w:rFonts w:eastAsia="Times New Roman"/>
          <w:color w:val="000000"/>
          <w:sz w:val="24"/>
          <w:szCs w:val="24"/>
          <w:lang w:eastAsia="pl-PL"/>
        </w:rPr>
        <w:t>, stanowiła jednakowe obciążenie</w:t>
      </w:r>
      <w:r w:rsidR="00330D32" w:rsidRPr="00330D32">
        <w:rPr>
          <w:rFonts w:eastAsia="Times New Roman"/>
          <w:color w:val="000000"/>
          <w:sz w:val="24"/>
          <w:szCs w:val="24"/>
          <w:lang w:eastAsia="pl-PL"/>
        </w:rPr>
        <w:t xml:space="preserve"> dla wszystkich obywateli, co jest z</w:t>
      </w:r>
      <w:r w:rsidR="00330D32">
        <w:rPr>
          <w:rFonts w:eastAsia="Times New Roman"/>
          <w:color w:val="000000"/>
          <w:sz w:val="24"/>
          <w:szCs w:val="24"/>
          <w:lang w:eastAsia="pl-PL"/>
        </w:rPr>
        <w:t>godne z Konstytucją. Kolejno – z</w:t>
      </w:r>
      <w:r w:rsidR="00330D32" w:rsidRPr="00330D32">
        <w:rPr>
          <w:rFonts w:eastAsia="Times New Roman"/>
          <w:color w:val="000000"/>
          <w:sz w:val="24"/>
          <w:szCs w:val="24"/>
          <w:lang w:eastAsia="pl-PL"/>
        </w:rPr>
        <w:t xml:space="preserve"> budżetu Państwa nadal powinny być opłacane składki do NFZ za tych obywateli, którzy składek nie płacą (najubożsi rolnicy i ich rodziny, studenci, doktoranci, dzieci mieszkające w placówkach, niektórzy żołnierze, niektórzy kombatanci, bezrobotni bez prawa do zasiłku i wszystkie pozostałe grupy społeczne nie opłacające składek). </w:t>
      </w:r>
      <w:r w:rsidR="0077346C">
        <w:rPr>
          <w:rFonts w:eastAsia="Times New Roman"/>
          <w:color w:val="000000"/>
          <w:sz w:val="24"/>
          <w:szCs w:val="24"/>
          <w:lang w:eastAsia="pl-PL"/>
        </w:rPr>
        <w:t xml:space="preserve">W tej chwili swoimi składkami „dzielimy się” z obywatelami niepłacącymi składek. Ten ciężar powinien jednak ponosić budżet Państwa. </w:t>
      </w:r>
      <w:r w:rsidR="00D33EA5" w:rsidRPr="006029B5">
        <w:rPr>
          <w:rFonts w:eastAsia="Times New Roman"/>
          <w:color w:val="000000"/>
          <w:sz w:val="24"/>
          <w:szCs w:val="24"/>
          <w:lang w:eastAsia="pl-PL"/>
        </w:rPr>
        <w:t>W jed</w:t>
      </w:r>
      <w:r w:rsidR="0024696B" w:rsidRPr="006029B5">
        <w:rPr>
          <w:rFonts w:eastAsia="Times New Roman"/>
          <w:color w:val="000000"/>
          <w:sz w:val="24"/>
          <w:szCs w:val="24"/>
          <w:lang w:eastAsia="pl-PL"/>
        </w:rPr>
        <w:t>nym z naszych dokumentów programowych w cyklu P</w:t>
      </w:r>
      <w:r w:rsidR="00D33EA5" w:rsidRPr="006029B5">
        <w:rPr>
          <w:rFonts w:eastAsia="Times New Roman"/>
          <w:color w:val="000000"/>
          <w:sz w:val="24"/>
          <w:szCs w:val="24"/>
          <w:lang w:eastAsia="pl-PL"/>
        </w:rPr>
        <w:t>lan dla Polski</w:t>
      </w:r>
      <w:r w:rsidR="009B089B" w:rsidRPr="006029B5">
        <w:rPr>
          <w:rFonts w:eastAsia="Times New Roman"/>
          <w:color w:val="000000"/>
          <w:sz w:val="24"/>
          <w:szCs w:val="24"/>
          <w:lang w:eastAsia="pl-PL"/>
        </w:rPr>
        <w:t xml:space="preserve"> pod tytułem „</w:t>
      </w:r>
      <w:r w:rsidR="00C05E41" w:rsidRPr="006029B5">
        <w:rPr>
          <w:rFonts w:eastAsia="Times New Roman"/>
          <w:color w:val="000000"/>
          <w:sz w:val="24"/>
          <w:szCs w:val="24"/>
          <w:lang w:eastAsia="pl-PL"/>
        </w:rPr>
        <w:t>Plan dla gospodarki</w:t>
      </w:r>
      <w:r w:rsidR="00F579AB" w:rsidRPr="006029B5">
        <w:rPr>
          <w:rFonts w:eastAsia="Times New Roman"/>
          <w:color w:val="000000"/>
          <w:sz w:val="24"/>
          <w:szCs w:val="24"/>
          <w:lang w:eastAsia="pl-PL"/>
        </w:rPr>
        <w:t>. Jak zapewnić dobrobyt w XXI wieku”</w:t>
      </w:r>
      <w:r w:rsidR="00C05E41" w:rsidRPr="006029B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AE73B4" w:rsidRPr="006029B5">
        <w:rPr>
          <w:rFonts w:eastAsia="Times New Roman"/>
          <w:color w:val="000000"/>
          <w:sz w:val="24"/>
          <w:szCs w:val="24"/>
          <w:lang w:eastAsia="pl-PL"/>
        </w:rPr>
        <w:t>wspominamy o oparciu systemu</w:t>
      </w:r>
      <w:r w:rsidR="007C0C54" w:rsidRPr="006029B5">
        <w:rPr>
          <w:rFonts w:eastAsia="Times New Roman"/>
          <w:color w:val="000000"/>
          <w:sz w:val="24"/>
          <w:szCs w:val="24"/>
          <w:lang w:eastAsia="pl-PL"/>
        </w:rPr>
        <w:t xml:space="preserve"> podatkowo-składkowego o prosty w poborze podatek jednolity. </w:t>
      </w:r>
      <w:r w:rsidR="00CC23B1" w:rsidRPr="006029B5">
        <w:rPr>
          <w:rFonts w:eastAsia="Times New Roman"/>
          <w:color w:val="000000"/>
          <w:sz w:val="24"/>
          <w:szCs w:val="24"/>
          <w:lang w:eastAsia="pl-PL"/>
        </w:rPr>
        <w:t xml:space="preserve">Jest to </w:t>
      </w:r>
      <w:r w:rsidR="005206C6" w:rsidRPr="006029B5">
        <w:rPr>
          <w:rFonts w:eastAsia="Times New Roman"/>
          <w:color w:val="000000"/>
          <w:sz w:val="24"/>
          <w:szCs w:val="24"/>
          <w:lang w:eastAsia="pl-PL"/>
        </w:rPr>
        <w:t xml:space="preserve">danina pobierana w wielkości zależnej od dochodu płatnika. </w:t>
      </w:r>
      <w:r w:rsidR="00CC4E39" w:rsidRPr="006029B5">
        <w:rPr>
          <w:rFonts w:eastAsia="Times New Roman"/>
          <w:color w:val="000000"/>
          <w:sz w:val="24"/>
          <w:szCs w:val="24"/>
          <w:lang w:eastAsia="pl-PL"/>
        </w:rPr>
        <w:t>W związku z powyższym składka z</w:t>
      </w:r>
      <w:r w:rsidR="001023BF" w:rsidRPr="006029B5">
        <w:rPr>
          <w:rFonts w:eastAsia="Times New Roman"/>
          <w:color w:val="000000"/>
          <w:sz w:val="24"/>
          <w:szCs w:val="24"/>
          <w:lang w:eastAsia="pl-PL"/>
        </w:rPr>
        <w:t xml:space="preserve">drowotna każdego z płatników podatku </w:t>
      </w:r>
      <w:r w:rsidR="008E7065" w:rsidRPr="006029B5">
        <w:rPr>
          <w:rFonts w:eastAsia="Times New Roman"/>
          <w:color w:val="000000"/>
          <w:sz w:val="24"/>
          <w:szCs w:val="24"/>
          <w:lang w:eastAsia="pl-PL"/>
        </w:rPr>
        <w:t xml:space="preserve">również </w:t>
      </w:r>
      <w:r w:rsidR="00E572B7">
        <w:rPr>
          <w:rFonts w:eastAsia="Times New Roman"/>
          <w:color w:val="000000"/>
          <w:sz w:val="24"/>
          <w:szCs w:val="24"/>
          <w:lang w:eastAsia="pl-PL"/>
        </w:rPr>
        <w:t>powinna</w:t>
      </w:r>
      <w:r w:rsidR="001023BF" w:rsidRPr="006029B5">
        <w:rPr>
          <w:rFonts w:eastAsia="Times New Roman"/>
          <w:color w:val="000000"/>
          <w:sz w:val="24"/>
          <w:szCs w:val="24"/>
          <w:lang w:eastAsia="pl-PL"/>
        </w:rPr>
        <w:t xml:space="preserve"> zależ</w:t>
      </w:r>
      <w:r w:rsidR="00E572B7">
        <w:rPr>
          <w:rFonts w:eastAsia="Times New Roman"/>
          <w:color w:val="000000"/>
          <w:sz w:val="24"/>
          <w:szCs w:val="24"/>
          <w:lang w:eastAsia="pl-PL"/>
        </w:rPr>
        <w:t>eć</w:t>
      </w:r>
      <w:r w:rsidR="001023BF" w:rsidRPr="006029B5">
        <w:rPr>
          <w:rFonts w:eastAsia="Times New Roman"/>
          <w:color w:val="000000"/>
          <w:sz w:val="24"/>
          <w:szCs w:val="24"/>
          <w:lang w:eastAsia="pl-PL"/>
        </w:rPr>
        <w:t xml:space="preserve"> od wielkości dochodu płatnika. </w:t>
      </w:r>
      <w:r w:rsidR="00330D32">
        <w:rPr>
          <w:rFonts w:eastAsia="Times New Roman"/>
          <w:color w:val="000000"/>
          <w:sz w:val="24"/>
          <w:szCs w:val="24"/>
          <w:lang w:eastAsia="pl-PL"/>
        </w:rPr>
        <w:t>Nie należy podnosić wymiaru składki zdrowotnej przed wprowadzeniem kompleksowej reformy systemu.</w:t>
      </w:r>
    </w:p>
    <w:p w14:paraId="6E2B44C6" w14:textId="77777777" w:rsidR="00C40939" w:rsidRDefault="00C40939" w:rsidP="00456835">
      <w:pPr>
        <w:pStyle w:val="Akapitzlist"/>
        <w:ind w:left="0"/>
        <w:jc w:val="both"/>
        <w:rPr>
          <w:sz w:val="24"/>
          <w:szCs w:val="24"/>
          <w:lang w:eastAsia="pl-PL"/>
        </w:rPr>
      </w:pPr>
    </w:p>
    <w:p w14:paraId="01B92141" w14:textId="77777777" w:rsidR="00F57C11" w:rsidRDefault="00F57C11" w:rsidP="00456835">
      <w:pPr>
        <w:pStyle w:val="Akapitzlist"/>
        <w:ind w:left="0"/>
        <w:jc w:val="both"/>
        <w:rPr>
          <w:sz w:val="24"/>
          <w:szCs w:val="24"/>
          <w:lang w:eastAsia="pl-PL"/>
        </w:rPr>
      </w:pPr>
    </w:p>
    <w:p w14:paraId="6D537E6D" w14:textId="77777777" w:rsidR="00F57C11" w:rsidRDefault="00F57C11" w:rsidP="00456835">
      <w:pPr>
        <w:pStyle w:val="Akapitzlist"/>
        <w:ind w:left="0"/>
        <w:jc w:val="both"/>
        <w:rPr>
          <w:sz w:val="24"/>
          <w:szCs w:val="24"/>
          <w:lang w:eastAsia="pl-PL"/>
        </w:rPr>
      </w:pPr>
    </w:p>
    <w:p w14:paraId="47A72B9A" w14:textId="77777777" w:rsidR="00F57C11" w:rsidRDefault="00F57C11" w:rsidP="00456835">
      <w:pPr>
        <w:pStyle w:val="Akapitzlist"/>
        <w:ind w:left="0"/>
        <w:jc w:val="both"/>
        <w:rPr>
          <w:sz w:val="24"/>
          <w:szCs w:val="24"/>
          <w:lang w:eastAsia="pl-PL"/>
        </w:rPr>
      </w:pPr>
    </w:p>
    <w:p w14:paraId="0F31E383" w14:textId="77777777" w:rsidR="00F57C11" w:rsidRDefault="00F57C11" w:rsidP="00456835">
      <w:pPr>
        <w:pStyle w:val="Akapitzlist"/>
        <w:ind w:left="0"/>
        <w:jc w:val="both"/>
        <w:rPr>
          <w:sz w:val="24"/>
          <w:szCs w:val="24"/>
          <w:lang w:eastAsia="pl-PL"/>
        </w:rPr>
      </w:pPr>
    </w:p>
    <w:p w14:paraId="644521CB" w14:textId="77777777" w:rsidR="00F57C11" w:rsidRDefault="00F57C11" w:rsidP="00456835">
      <w:pPr>
        <w:pStyle w:val="Akapitzlist"/>
        <w:ind w:left="0"/>
        <w:jc w:val="both"/>
        <w:rPr>
          <w:sz w:val="24"/>
          <w:szCs w:val="24"/>
          <w:lang w:eastAsia="pl-PL"/>
        </w:rPr>
      </w:pPr>
    </w:p>
    <w:p w14:paraId="4FA3A663" w14:textId="77777777" w:rsidR="00096681" w:rsidRPr="00771727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KSZTAŁCENIE</w:t>
      </w:r>
    </w:p>
    <w:p w14:paraId="54331076" w14:textId="6B749FD7" w:rsidR="00096681" w:rsidRPr="003920A7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920A7">
        <w:rPr>
          <w:rFonts w:eastAsia="Times New Roman" w:cstheme="minorHAnsi"/>
          <w:b/>
          <w:color w:val="000000"/>
          <w:sz w:val="24"/>
          <w:szCs w:val="24"/>
          <w:lang w:eastAsia="pl-PL"/>
        </w:rPr>
        <w:t>Obecnie kolejne uczelnie niemedyczne, zarówno publiczne jak i prywatne, ubiegają się o możliwość otwarcia kierunków lekarskich.</w:t>
      </w:r>
    </w:p>
    <w:p w14:paraId="460B594E" w14:textId="06420929" w:rsidR="00096681" w:rsidRPr="003920A7" w:rsidRDefault="00096681" w:rsidP="003920A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920A7">
        <w:rPr>
          <w:rFonts w:eastAsia="Times New Roman" w:cstheme="minorHAnsi"/>
          <w:b/>
          <w:color w:val="000000"/>
          <w:sz w:val="24"/>
          <w:szCs w:val="24"/>
          <w:lang w:eastAsia="pl-PL"/>
        </w:rPr>
        <w:t>Czy Państwa zdaniem faktycznie istnieje potrzeba tak drastycznego zwiększeni</w:t>
      </w:r>
      <w:r w:rsidR="00C40939" w:rsidRPr="003920A7">
        <w:rPr>
          <w:rFonts w:eastAsia="Times New Roman" w:cstheme="minorHAnsi"/>
          <w:b/>
          <w:color w:val="000000"/>
          <w:sz w:val="24"/>
          <w:szCs w:val="24"/>
          <w:lang w:eastAsia="pl-PL"/>
        </w:rPr>
        <w:t>a</w:t>
      </w:r>
      <w:r w:rsidRPr="003920A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liczby lekarzy kosztem jakość kształcenia?</w:t>
      </w:r>
    </w:p>
    <w:p w14:paraId="23079F8C" w14:textId="1AAC272A" w:rsidR="00611139" w:rsidRDefault="00D1329D" w:rsidP="005A6A3B">
      <w:pPr>
        <w:shd w:val="clear" w:color="auto" w:fill="FFFFFF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>Nie ma takiej potrzeby</w:t>
      </w:r>
      <w:r w:rsidR="00A33B96" w:rsidRPr="00771727">
        <w:rPr>
          <w:rFonts w:eastAsia="Times New Roman" w:cstheme="minorHAnsi"/>
          <w:color w:val="000000"/>
          <w:sz w:val="24"/>
          <w:szCs w:val="24"/>
          <w:lang w:eastAsia="pl-PL"/>
        </w:rPr>
        <w:t>, jest to wręcz szkodliwe.</w:t>
      </w:r>
      <w:r w:rsidR="00047DE7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47DE7" w:rsidRPr="00771727">
        <w:rPr>
          <w:rFonts w:cstheme="minorHAnsi"/>
          <w:color w:val="000000"/>
          <w:sz w:val="24"/>
          <w:szCs w:val="24"/>
        </w:rPr>
        <w:t>Według danych GUS, już dzisiaj widać wzrost liczby i udziału procentowego lekarzy z dwóch najmłodszych grup wieku: poniżej 35 lat oraz w grupie 35–44 lata.</w:t>
      </w:r>
      <w:r w:rsidR="00A33B96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6BC8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Liczba 11 tysięcy studentów, którzy będą rozpoczynać studia każdego roku, a </w:t>
      </w:r>
      <w:r w:rsidR="000D215A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obserwując działania Ministrów </w:t>
      </w:r>
      <w:proofErr w:type="spellStart"/>
      <w:r w:rsidR="000D215A" w:rsidRPr="00771727">
        <w:rPr>
          <w:rFonts w:eastAsia="Times New Roman" w:cstheme="minorHAnsi"/>
          <w:color w:val="000000"/>
          <w:sz w:val="24"/>
          <w:szCs w:val="24"/>
          <w:lang w:eastAsia="pl-PL"/>
        </w:rPr>
        <w:t>Czarnka</w:t>
      </w:r>
      <w:proofErr w:type="spellEnd"/>
      <w:r w:rsidR="000D215A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Niedzielskiego, ta liczba w dalszym ciągu będzie rosnąć</w:t>
      </w:r>
      <w:r w:rsidR="00886D0C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to liczba o co najmniej 2 tysiące za duża. </w:t>
      </w:r>
      <w:r w:rsidR="00923CBD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Wymienieni ministrowie </w:t>
      </w:r>
      <w:r w:rsidR="00CD2800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zapewne </w:t>
      </w:r>
      <w:r w:rsidR="00923CBD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mają świadomość, że tak niezrozumiały wzrost liczby uczelni </w:t>
      </w:r>
      <w:r w:rsidR="00862A5F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medycznych </w:t>
      </w:r>
      <w:r w:rsidR="00CD2800" w:rsidRPr="00771727">
        <w:rPr>
          <w:rFonts w:eastAsia="Times New Roman" w:cstheme="minorHAnsi"/>
          <w:color w:val="000000"/>
          <w:sz w:val="24"/>
          <w:szCs w:val="24"/>
          <w:lang w:eastAsia="pl-PL"/>
        </w:rPr>
        <w:t>musi</w:t>
      </w:r>
      <w:r w:rsidR="00862A5F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prowadzi</w:t>
      </w:r>
      <w:r w:rsidR="00CD2800" w:rsidRPr="00771727">
        <w:rPr>
          <w:rFonts w:eastAsia="Times New Roman" w:cstheme="minorHAnsi"/>
          <w:color w:val="000000"/>
          <w:sz w:val="24"/>
          <w:szCs w:val="24"/>
          <w:lang w:eastAsia="pl-PL"/>
        </w:rPr>
        <w:t>ć</w:t>
      </w:r>
      <w:r w:rsidR="00862A5F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obniżenia jakości poziomu nauczania</w:t>
      </w:r>
      <w:r w:rsidR="00A41B91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tym samym </w:t>
      </w:r>
      <w:r w:rsidR="004E2E26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A41B91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pozyskiwania absolwentów o zasadniczo różnych </w:t>
      </w:r>
      <w:r w:rsidR="00CE495E" w:rsidRPr="00771727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9A6A42" w:rsidRPr="00771727">
        <w:rPr>
          <w:rFonts w:eastAsia="Times New Roman" w:cstheme="minorHAnsi"/>
          <w:color w:val="000000"/>
          <w:sz w:val="24"/>
          <w:szCs w:val="24"/>
          <w:lang w:eastAsia="pl-PL"/>
        </w:rPr>
        <w:t>ompetencjach</w:t>
      </w:r>
      <w:r w:rsidR="00F651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umiejętnościach</w:t>
      </w:r>
      <w:r w:rsidR="003A7455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611139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Przemawia za tym sprowadzenie Lekarskiego </w:t>
      </w:r>
      <w:r w:rsidR="00BD2007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611139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gzaminu Końcowego </w:t>
      </w:r>
      <w:r w:rsidR="00611139" w:rsidRPr="00771727">
        <w:rPr>
          <w:rFonts w:cstheme="minorHAnsi"/>
          <w:sz w:val="24"/>
          <w:szCs w:val="24"/>
        </w:rPr>
        <w:t>do egzaminu, którego trudno nie zdać</w:t>
      </w:r>
      <w:r w:rsidR="000F43EF" w:rsidRPr="00771727">
        <w:rPr>
          <w:rFonts w:cstheme="minorHAnsi"/>
          <w:sz w:val="24"/>
          <w:szCs w:val="24"/>
        </w:rPr>
        <w:t>. Procent pytań pochodzących</w:t>
      </w:r>
      <w:r w:rsidR="00090681" w:rsidRPr="00771727">
        <w:rPr>
          <w:rFonts w:cstheme="minorHAnsi"/>
          <w:sz w:val="24"/>
          <w:szCs w:val="24"/>
        </w:rPr>
        <w:t xml:space="preserve"> z </w:t>
      </w:r>
      <w:r w:rsidR="00611139" w:rsidRPr="00771727">
        <w:rPr>
          <w:rFonts w:cstheme="minorHAnsi"/>
          <w:sz w:val="24"/>
          <w:szCs w:val="24"/>
        </w:rPr>
        <w:t xml:space="preserve">tzw. </w:t>
      </w:r>
      <w:r w:rsidR="003920A7" w:rsidRPr="00771727">
        <w:rPr>
          <w:rFonts w:cstheme="minorHAnsi"/>
          <w:sz w:val="24"/>
          <w:szCs w:val="24"/>
        </w:rPr>
        <w:t>P</w:t>
      </w:r>
      <w:r w:rsidR="00611139" w:rsidRPr="00771727">
        <w:rPr>
          <w:rFonts w:cstheme="minorHAnsi"/>
          <w:sz w:val="24"/>
          <w:szCs w:val="24"/>
        </w:rPr>
        <w:t>ul</w:t>
      </w:r>
      <w:r w:rsidR="00090681" w:rsidRPr="00771727">
        <w:rPr>
          <w:rFonts w:cstheme="minorHAnsi"/>
          <w:sz w:val="24"/>
          <w:szCs w:val="24"/>
        </w:rPr>
        <w:t>i</w:t>
      </w:r>
      <w:r w:rsidR="00611139" w:rsidRPr="00771727">
        <w:rPr>
          <w:rFonts w:cstheme="minorHAnsi"/>
          <w:sz w:val="24"/>
          <w:szCs w:val="24"/>
        </w:rPr>
        <w:t xml:space="preserve"> pytań </w:t>
      </w:r>
      <w:r w:rsidR="00090681" w:rsidRPr="00771727">
        <w:rPr>
          <w:rFonts w:cstheme="minorHAnsi"/>
          <w:sz w:val="24"/>
          <w:szCs w:val="24"/>
        </w:rPr>
        <w:t xml:space="preserve">sprawił, że </w:t>
      </w:r>
      <w:r w:rsidR="00611139" w:rsidRPr="00771727">
        <w:rPr>
          <w:rFonts w:cstheme="minorHAnsi"/>
          <w:sz w:val="24"/>
          <w:szCs w:val="24"/>
        </w:rPr>
        <w:t>nagle LEK zaczęła zdawać większość studentów obcojęzycznych, co jeszcze kilka lat temu (nie tylko z przyczyn językowych) nie było możliwe.</w:t>
      </w:r>
      <w:r w:rsidR="00DA3619">
        <w:rPr>
          <w:rFonts w:cstheme="minorHAnsi"/>
          <w:sz w:val="24"/>
          <w:szCs w:val="24"/>
        </w:rPr>
        <w:t xml:space="preserve"> </w:t>
      </w:r>
      <w:r w:rsidR="00317EB3">
        <w:rPr>
          <w:rFonts w:cstheme="minorHAnsi"/>
          <w:sz w:val="24"/>
          <w:szCs w:val="24"/>
        </w:rPr>
        <w:t xml:space="preserve">To </w:t>
      </w:r>
      <w:r w:rsidR="00E349C3">
        <w:rPr>
          <w:rFonts w:cstheme="minorHAnsi"/>
          <w:sz w:val="24"/>
          <w:szCs w:val="24"/>
        </w:rPr>
        <w:t>pokazuje, że LEK przestał być egzaminem weryfikującym cokolwiek</w:t>
      </w:r>
      <w:r w:rsidR="00BD2007">
        <w:rPr>
          <w:rFonts w:cstheme="minorHAnsi"/>
          <w:sz w:val="24"/>
          <w:szCs w:val="24"/>
        </w:rPr>
        <w:t>.</w:t>
      </w:r>
      <w:r w:rsidR="00541081" w:rsidRPr="00771727">
        <w:rPr>
          <w:rFonts w:cstheme="minorHAnsi"/>
          <w:sz w:val="24"/>
          <w:szCs w:val="24"/>
        </w:rPr>
        <w:t xml:space="preserve"> </w:t>
      </w:r>
      <w:r w:rsidR="00261828" w:rsidRPr="00771727">
        <w:rPr>
          <w:rFonts w:cstheme="minorHAnsi"/>
          <w:sz w:val="24"/>
          <w:szCs w:val="24"/>
        </w:rPr>
        <w:t xml:space="preserve">Dla systemu ochrony zdrowia i </w:t>
      </w:r>
      <w:r w:rsidR="00A64021" w:rsidRPr="00771727">
        <w:rPr>
          <w:rFonts w:cstheme="minorHAnsi"/>
          <w:sz w:val="24"/>
          <w:szCs w:val="24"/>
        </w:rPr>
        <w:t xml:space="preserve">kierujących nim ministrów głównym przedmiotem zatroskania </w:t>
      </w:r>
      <w:r w:rsidR="00AD59FD">
        <w:rPr>
          <w:rFonts w:cstheme="minorHAnsi"/>
          <w:sz w:val="24"/>
          <w:szCs w:val="24"/>
        </w:rPr>
        <w:t xml:space="preserve">zamiast lekarzy </w:t>
      </w:r>
      <w:r w:rsidR="00A64021" w:rsidRPr="00771727">
        <w:rPr>
          <w:rFonts w:cstheme="minorHAnsi"/>
          <w:sz w:val="24"/>
          <w:szCs w:val="24"/>
        </w:rPr>
        <w:t xml:space="preserve">powinna </w:t>
      </w:r>
      <w:r w:rsidR="00AD59FD">
        <w:rPr>
          <w:rFonts w:cstheme="minorHAnsi"/>
          <w:sz w:val="24"/>
          <w:szCs w:val="24"/>
        </w:rPr>
        <w:t>stać się</w:t>
      </w:r>
      <w:r w:rsidR="00A64021" w:rsidRPr="00771727">
        <w:rPr>
          <w:rFonts w:cstheme="minorHAnsi"/>
          <w:sz w:val="24"/>
          <w:szCs w:val="24"/>
        </w:rPr>
        <w:t xml:space="preserve"> </w:t>
      </w:r>
      <w:r w:rsidR="00DB11BC" w:rsidRPr="00771727">
        <w:rPr>
          <w:rFonts w:cstheme="minorHAnsi"/>
          <w:sz w:val="24"/>
          <w:szCs w:val="24"/>
        </w:rPr>
        <w:t xml:space="preserve">liczba pielęgniarek </w:t>
      </w:r>
      <w:r w:rsidR="00CD6D25" w:rsidRPr="00771727">
        <w:rPr>
          <w:rFonts w:cstheme="minorHAnsi"/>
          <w:sz w:val="24"/>
          <w:szCs w:val="24"/>
        </w:rPr>
        <w:t xml:space="preserve">i położnych </w:t>
      </w:r>
      <w:r w:rsidR="00DB11BC" w:rsidRPr="00771727">
        <w:rPr>
          <w:rFonts w:cstheme="minorHAnsi"/>
          <w:sz w:val="24"/>
          <w:szCs w:val="24"/>
        </w:rPr>
        <w:t>w systemie</w:t>
      </w:r>
      <w:r w:rsidR="00541081" w:rsidRPr="00771727">
        <w:rPr>
          <w:rFonts w:cstheme="minorHAnsi"/>
          <w:sz w:val="24"/>
          <w:szCs w:val="24"/>
        </w:rPr>
        <w:t xml:space="preserve">, bo tu </w:t>
      </w:r>
      <w:r w:rsidR="00551B59" w:rsidRPr="00771727">
        <w:rPr>
          <w:rFonts w:cstheme="minorHAnsi"/>
          <w:sz w:val="24"/>
          <w:szCs w:val="24"/>
        </w:rPr>
        <w:t>tendencje demograficzne są katastrofalne.</w:t>
      </w:r>
      <w:r w:rsidR="00920F99">
        <w:rPr>
          <w:rFonts w:cstheme="minorHAnsi"/>
          <w:sz w:val="24"/>
          <w:szCs w:val="24"/>
        </w:rPr>
        <w:t xml:space="preserve"> </w:t>
      </w:r>
    </w:p>
    <w:p w14:paraId="46E9A313" w14:textId="40707E0B" w:rsidR="00920F99" w:rsidRPr="00771727" w:rsidRDefault="00920F99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>Jako Polska 2050 Szymona Hołowni proponujemy skrócenie czasu studiów lekarskich</w:t>
      </w:r>
      <w:r w:rsidR="00F707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uniwersytetach medycznych</w:t>
      </w: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przy jednoczesnym zapewnieniu wysokiej jakości kształcenia. Dziś szósty rok studiów nie jest wykorzystywany. </w:t>
      </w:r>
      <w:r w:rsidR="00EB7311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ozwiązaniem byłaby reforma idąca w kierunku studiów prowadzonych według systemu bolońskiego. </w:t>
      </w:r>
      <w:r w:rsidRPr="00771727">
        <w:rPr>
          <w:rFonts w:cstheme="minorHAnsi"/>
          <w:sz w:val="24"/>
          <w:szCs w:val="24"/>
        </w:rPr>
        <w:t>Po wprowadzeniu systemu bolońskiego byłoby możliwe nadawanie częściowego P</w:t>
      </w:r>
      <w:r w:rsidR="00800C48">
        <w:rPr>
          <w:rFonts w:cstheme="minorHAnsi"/>
          <w:sz w:val="24"/>
          <w:szCs w:val="24"/>
        </w:rPr>
        <w:t xml:space="preserve">rawa </w:t>
      </w:r>
      <w:r w:rsidRPr="00771727">
        <w:rPr>
          <w:rFonts w:cstheme="minorHAnsi"/>
          <w:sz w:val="24"/>
          <w:szCs w:val="24"/>
        </w:rPr>
        <w:t>W</w:t>
      </w:r>
      <w:r w:rsidR="00800C48">
        <w:rPr>
          <w:rFonts w:cstheme="minorHAnsi"/>
          <w:sz w:val="24"/>
          <w:szCs w:val="24"/>
        </w:rPr>
        <w:t xml:space="preserve">ykonywania </w:t>
      </w:r>
      <w:r w:rsidRPr="00771727">
        <w:rPr>
          <w:rFonts w:cstheme="minorHAnsi"/>
          <w:sz w:val="24"/>
          <w:szCs w:val="24"/>
        </w:rPr>
        <w:t>Z</w:t>
      </w:r>
      <w:r w:rsidR="00800C48">
        <w:rPr>
          <w:rFonts w:cstheme="minorHAnsi"/>
          <w:sz w:val="24"/>
          <w:szCs w:val="24"/>
        </w:rPr>
        <w:t>awodu</w:t>
      </w:r>
      <w:r w:rsidRPr="00771727">
        <w:rPr>
          <w:rFonts w:cstheme="minorHAnsi"/>
          <w:sz w:val="24"/>
          <w:szCs w:val="24"/>
        </w:rPr>
        <w:t xml:space="preserve"> osobom z licencjatem z medycyny (np. po pięciu latach edukacji), a następnie kierowanie ich na 12-, 18-miesięczne studia magisterskie, których największą składową byłaby praktyka zawodowa. Taka praktyka mogłaby odbywać się w szpitalu nieklinicznym, z którym uczelnia miałaby podpisaną umowę na czas praktyki zawodowej. W przeciwieństwie do sytuacji obecnej, gdzie studenci szóstego roku w znakomitej mierze wracają do klinik, w których już byli, a które równocześnie są odpowiedzialne za równoległe kształcenie studentów lat wcześniejszych, proponujemy relokację studentów ostatnich lat do innych, mniej przeciążonych jednostek. Studenci byliby rozmieszczani w możliwie licznych jednostkach (nawet w dokładnie tych samych szpitalach, które obecnie przyjmują na staż podyplomowy lekarzy stażystów), w tym w szpitalach nieakademickich, przy czym nauka w tych szpitalach musiałaby się odbywać z udziałem mentorów, pod nadzorem uniwersytetu medycznego.</w:t>
      </w:r>
    </w:p>
    <w:p w14:paraId="7D4FEE70" w14:textId="77777777" w:rsidR="00AA77A8" w:rsidRPr="00771727" w:rsidRDefault="00AA77A8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C6DE864" w14:textId="59672A42" w:rsidR="00096681" w:rsidRPr="003920A7" w:rsidRDefault="00096681" w:rsidP="009106A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920A7">
        <w:rPr>
          <w:rFonts w:eastAsia="Times New Roman" w:cstheme="minorHAnsi"/>
          <w:b/>
          <w:color w:val="000000"/>
          <w:sz w:val="24"/>
          <w:szCs w:val="24"/>
          <w:lang w:eastAsia="pl-PL"/>
        </w:rPr>
        <w:t>Czy w kontekście jakości przyszłych świadczeń zdrowotnych oraz bezpieczeństwa pacjentów należy podnieść wymogi stawiane uczelniom niemedycznym prowadzącym kierunki lekarskie.</w:t>
      </w:r>
    </w:p>
    <w:p w14:paraId="5F79231C" w14:textId="6A0BB0DF" w:rsidR="00096681" w:rsidRPr="00771727" w:rsidRDefault="00D97577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Zdecydowanie tak, ale przede wszystkim należy natychmiast </w:t>
      </w:r>
      <w:r w:rsidR="00C719C3" w:rsidRPr="00771727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>atrzymać proces uruchamiania kolejnych</w:t>
      </w:r>
      <w:r w:rsidR="00C719C3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kierunków lekarskich na kolejnych</w:t>
      </w: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719C3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uczelniach niemedycznych. </w:t>
      </w:r>
      <w:r w:rsidR="00C2196A" w:rsidRPr="00771727">
        <w:rPr>
          <w:rFonts w:eastAsia="Times New Roman" w:cstheme="minorHAnsi"/>
          <w:color w:val="000000"/>
          <w:sz w:val="24"/>
          <w:szCs w:val="24"/>
          <w:lang w:eastAsia="pl-PL"/>
        </w:rPr>
        <w:t>Studia na kierunku lekarskim</w:t>
      </w:r>
      <w:r w:rsidR="00C36E58" w:rsidRPr="00771727">
        <w:rPr>
          <w:rFonts w:eastAsia="Times New Roman" w:cstheme="minorHAnsi"/>
          <w:color w:val="000000"/>
          <w:sz w:val="24"/>
          <w:szCs w:val="24"/>
          <w:lang w:eastAsia="pl-PL"/>
        </w:rPr>
        <w:t>, które zostały</w:t>
      </w:r>
      <w:r w:rsidR="00C2196A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uruchomione </w:t>
      </w:r>
      <w:r w:rsidR="00C36E58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ciągu ostatnich dwóch lat, powinny zostać poddane surowej ocenie </w:t>
      </w:r>
      <w:r w:rsidR="00EF7D98" w:rsidRPr="00771727">
        <w:rPr>
          <w:rFonts w:eastAsia="Times New Roman" w:cstheme="minorHAnsi"/>
          <w:color w:val="000000"/>
          <w:sz w:val="24"/>
          <w:szCs w:val="24"/>
          <w:lang w:eastAsia="pl-PL"/>
        </w:rPr>
        <w:t>właściwy</w:t>
      </w:r>
      <w:r w:rsidR="00C565A3">
        <w:rPr>
          <w:rFonts w:eastAsia="Times New Roman" w:cstheme="minorHAnsi"/>
          <w:color w:val="000000"/>
          <w:sz w:val="24"/>
          <w:szCs w:val="24"/>
          <w:lang w:eastAsia="pl-PL"/>
        </w:rPr>
        <w:t>ch</w:t>
      </w:r>
      <w:r w:rsidR="00EF7D98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65AEC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tu komisji. </w:t>
      </w:r>
      <w:r w:rsidR="00E94813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Powinien również zostać wprowadzony obowiązek prowadzenia </w:t>
      </w:r>
      <w:r w:rsidR="00A50746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zajęć w oparciu o własną, a nie wynajmowaną bazę dydaktyczną. </w:t>
      </w:r>
      <w:r w:rsidR="00E32CB5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Prowadzenie zajęć na bazie obcej </w:t>
      </w:r>
      <w:r w:rsidR="006B7358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jest równoznaczne z </w:t>
      </w:r>
      <w:r w:rsidR="00D27185" w:rsidRPr="00771727">
        <w:rPr>
          <w:rFonts w:eastAsia="Times New Roman" w:cstheme="minorHAnsi"/>
          <w:color w:val="000000"/>
          <w:sz w:val="24"/>
          <w:szCs w:val="24"/>
          <w:lang w:eastAsia="pl-PL"/>
        </w:rPr>
        <w:t>obniżeni</w:t>
      </w:r>
      <w:r w:rsidR="006B7358" w:rsidRPr="00771727"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="00D27185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27185" w:rsidRPr="0077172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jakości zajęć studentów uczelni </w:t>
      </w:r>
      <w:r w:rsidR="00E32CB5" w:rsidRPr="00771727">
        <w:rPr>
          <w:rFonts w:eastAsia="Times New Roman" w:cstheme="minorHAnsi"/>
          <w:color w:val="000000"/>
          <w:sz w:val="24"/>
          <w:szCs w:val="24"/>
          <w:lang w:eastAsia="pl-PL"/>
        </w:rPr>
        <w:t>wy</w:t>
      </w:r>
      <w:r w:rsidR="0090743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najmującej bazę. </w:t>
      </w:r>
      <w:r w:rsidR="00330D32">
        <w:rPr>
          <w:rFonts w:eastAsia="Times New Roman" w:cstheme="minorHAnsi"/>
          <w:color w:val="000000"/>
          <w:sz w:val="24"/>
          <w:szCs w:val="24"/>
          <w:lang w:eastAsia="pl-PL"/>
        </w:rPr>
        <w:t>Postulujemy aby kształcenie lekarzy mogło się odbywać tylko na uniwersytetach prowadzących badania naukowe w dziedzinie medycyny. Przyszły lekarz musi być kształcony z możliwością kontaktu z najnowocześniejszymi osiągnięciami medycyny, z profesorami, naukowcami i nowoczesnymi laboratoriami.</w:t>
      </w:r>
    </w:p>
    <w:p w14:paraId="4544E0C2" w14:textId="77777777" w:rsidR="00096681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8C8C5A6" w14:textId="77777777" w:rsidR="00F57C11" w:rsidRPr="00771727" w:rsidRDefault="00F57C1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E6F486A" w14:textId="77777777" w:rsidR="00096681" w:rsidRPr="00771727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WSPÓŁPRACA Z MEDYKAMI</w:t>
      </w:r>
    </w:p>
    <w:p w14:paraId="0E3A17D3" w14:textId="558C201B" w:rsidR="00096681" w:rsidRPr="003920A7" w:rsidRDefault="00096681" w:rsidP="003920A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920A7">
        <w:rPr>
          <w:rFonts w:eastAsia="Times New Roman" w:cstheme="minorHAnsi"/>
          <w:b/>
          <w:color w:val="000000"/>
          <w:sz w:val="24"/>
          <w:szCs w:val="24"/>
          <w:lang w:eastAsia="pl-PL"/>
        </w:rPr>
        <w:t>Czy widzą Państwo potrzebę zacieśnienia współpracy z samorządem lekarskim oraz innymi instytucjami medycznymi?</w:t>
      </w:r>
    </w:p>
    <w:p w14:paraId="437FA201" w14:textId="30C4F9A9" w:rsidR="00487AC2" w:rsidRPr="00771727" w:rsidRDefault="003920A7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Zdecydowanie </w:t>
      </w:r>
      <w:r w:rsidR="00132D49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tak. </w:t>
      </w:r>
      <w:r w:rsidR="00320FC5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Ta współpraca jest </w:t>
      </w:r>
      <w:r w:rsidR="001E6F93" w:rsidRPr="00771727">
        <w:rPr>
          <w:rFonts w:eastAsia="Times New Roman" w:cstheme="minorHAnsi"/>
          <w:color w:val="000000"/>
          <w:sz w:val="24"/>
          <w:szCs w:val="24"/>
          <w:lang w:eastAsia="pl-PL"/>
        </w:rPr>
        <w:t>niezwykle ważna</w:t>
      </w:r>
      <w:r w:rsidR="00205197" w:rsidRPr="00771727">
        <w:rPr>
          <w:rFonts w:eastAsia="Times New Roman" w:cstheme="minorHAnsi"/>
          <w:color w:val="000000"/>
          <w:sz w:val="24"/>
          <w:szCs w:val="24"/>
          <w:lang w:eastAsia="pl-PL"/>
        </w:rPr>
        <w:t>, ale nie powinna się ona ograniczać wyłącznie do samorządu lekarskiego. Powinna ona dotyczyć również samorządów</w:t>
      </w:r>
      <w:r w:rsidR="007A48BD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innych zawodów medycznych</w:t>
      </w:r>
      <w:r w:rsidR="00205197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ale też przedstawicieli </w:t>
      </w:r>
      <w:r w:rsidR="005C179D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korporacji </w:t>
      </w:r>
      <w:r w:rsidR="00205197" w:rsidRPr="00771727">
        <w:rPr>
          <w:rFonts w:eastAsia="Times New Roman" w:cstheme="minorHAnsi"/>
          <w:color w:val="000000"/>
          <w:sz w:val="24"/>
          <w:szCs w:val="24"/>
          <w:lang w:eastAsia="pl-PL"/>
        </w:rPr>
        <w:t>zawod</w:t>
      </w:r>
      <w:r w:rsidR="005C179D" w:rsidRPr="00771727">
        <w:rPr>
          <w:rFonts w:eastAsia="Times New Roman" w:cstheme="minorHAnsi"/>
          <w:color w:val="000000"/>
          <w:sz w:val="24"/>
          <w:szCs w:val="24"/>
          <w:lang w:eastAsia="pl-PL"/>
        </w:rPr>
        <w:t>owych</w:t>
      </w:r>
      <w:r w:rsidR="00205197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dotychczas nie uregulowanych</w:t>
      </w:r>
      <w:r w:rsidR="005C179D" w:rsidRPr="00771727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D44FE38" w14:textId="77777777" w:rsidR="00AA77A8" w:rsidRPr="00771727" w:rsidRDefault="00AA77A8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5B0C34E" w14:textId="38A124D8" w:rsidR="00096681" w:rsidRPr="009106A5" w:rsidRDefault="00096681" w:rsidP="009106A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106A5">
        <w:rPr>
          <w:rFonts w:eastAsia="Times New Roman" w:cstheme="minorHAnsi"/>
          <w:b/>
          <w:color w:val="000000"/>
          <w:sz w:val="24"/>
          <w:szCs w:val="24"/>
          <w:lang w:eastAsia="pl-PL"/>
        </w:rPr>
        <w:t>Jak Państwa zdaniem powinna w</w:t>
      </w:r>
      <w:r w:rsidR="00262BE7" w:rsidRPr="009106A5">
        <w:rPr>
          <w:rFonts w:eastAsia="Times New Roman" w:cstheme="minorHAnsi"/>
          <w:b/>
          <w:color w:val="000000"/>
          <w:sz w:val="24"/>
          <w:szCs w:val="24"/>
          <w:lang w:eastAsia="pl-PL"/>
        </w:rPr>
        <w:t>y</w:t>
      </w:r>
      <w:r w:rsidRPr="009106A5">
        <w:rPr>
          <w:rFonts w:eastAsia="Times New Roman" w:cstheme="minorHAnsi"/>
          <w:b/>
          <w:color w:val="000000"/>
          <w:sz w:val="24"/>
          <w:szCs w:val="24"/>
          <w:lang w:eastAsia="pl-PL"/>
        </w:rPr>
        <w:t>glądać współpraca rządu z samorządem lekarskim</w:t>
      </w:r>
    </w:p>
    <w:p w14:paraId="40F4A45F" w14:textId="3B888948" w:rsidR="00AA77A8" w:rsidRPr="009106A5" w:rsidRDefault="00BC56CE" w:rsidP="00417AC1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naszej ocenie powinna ona polegać na </w:t>
      </w:r>
      <w:r w:rsidR="00A66F16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stałych spotkaniach, których częstotliwość nie powinna być rzadsza niż 1 raz na pół roku, a optymalnie 1 raz na kwartał. </w:t>
      </w:r>
      <w:r w:rsidR="007D415C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Spotkania te </w:t>
      </w:r>
      <w:r w:rsidR="0078736E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powinny być poświęcone konsultowaniu aktów prawnych </w:t>
      </w:r>
      <w:r w:rsidR="007A29AA" w:rsidRPr="009106A5">
        <w:rPr>
          <w:rFonts w:eastAsia="Times New Roman" w:cstheme="minorHAnsi"/>
          <w:color w:val="000000"/>
          <w:sz w:val="24"/>
          <w:szCs w:val="24"/>
          <w:lang w:eastAsia="pl-PL"/>
        </w:rPr>
        <w:t>na etapie ich planowania, a następnie tworzenia</w:t>
      </w:r>
      <w:r w:rsidR="001A5DD4" w:rsidRPr="009106A5">
        <w:rPr>
          <w:rFonts w:eastAsia="Times New Roman" w:cstheme="minorHAnsi"/>
          <w:color w:val="000000"/>
          <w:sz w:val="24"/>
          <w:szCs w:val="24"/>
          <w:lang w:eastAsia="pl-PL"/>
        </w:rPr>
        <w:t>, wszystko na zasadach partnerskiej współpracy</w:t>
      </w:r>
      <w:r w:rsidR="007A29AA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64680F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akt prawny, przed jego powstaniem musi podlegać </w:t>
      </w:r>
      <w:r w:rsidR="000669EE" w:rsidRPr="009106A5">
        <w:rPr>
          <w:rFonts w:eastAsia="Times New Roman" w:cstheme="minorHAnsi"/>
          <w:color w:val="000000"/>
          <w:sz w:val="24"/>
          <w:szCs w:val="24"/>
          <w:lang w:eastAsia="pl-PL"/>
        </w:rPr>
        <w:t>konsultacji ze środowiskiem pracowników ochrony zdrowia</w:t>
      </w:r>
      <w:r w:rsidR="00B41DE0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F157CC" w:rsidRPr="009106A5">
        <w:rPr>
          <w:rFonts w:eastAsia="Times New Roman" w:cstheme="minorHAnsi"/>
          <w:color w:val="000000"/>
          <w:sz w:val="24"/>
          <w:szCs w:val="24"/>
          <w:lang w:eastAsia="pl-PL"/>
        </w:rPr>
        <w:t>również w przypadku tworzenia projektów ustaw dla pracowników systemu ochrony zdrowia bolesnych.</w:t>
      </w:r>
      <w:r w:rsidR="004C7AD2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Prezentacja stanowisk, dążenie do porozumienia w oficjalnych, </w:t>
      </w:r>
      <w:r w:rsidR="005458B6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ale partnerskich </w:t>
      </w:r>
      <w:r w:rsidR="000B28D6" w:rsidRPr="009106A5">
        <w:rPr>
          <w:rFonts w:eastAsia="Times New Roman" w:cstheme="minorHAnsi"/>
          <w:color w:val="000000"/>
          <w:sz w:val="24"/>
          <w:szCs w:val="24"/>
          <w:lang w:eastAsia="pl-PL"/>
        </w:rPr>
        <w:t>spotkaniach są dużo lepszym</w:t>
      </w:r>
      <w:r w:rsidR="00A94CD3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sposobem na współpracę niż</w:t>
      </w:r>
      <w:r w:rsidR="00C663A4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konfrontacja stanowisk </w:t>
      </w:r>
      <w:r w:rsidR="00CC389A" w:rsidRPr="009106A5">
        <w:rPr>
          <w:rFonts w:eastAsia="Times New Roman" w:cstheme="minorHAnsi"/>
          <w:color w:val="000000"/>
          <w:sz w:val="24"/>
          <w:szCs w:val="24"/>
          <w:lang w:eastAsia="pl-PL"/>
        </w:rPr>
        <w:t>poprzez</w:t>
      </w:r>
      <w:r w:rsidR="00C663A4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medi</w:t>
      </w:r>
      <w:r w:rsidR="00CC389A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a, czy </w:t>
      </w:r>
      <w:r w:rsidR="00A94CD3" w:rsidRPr="009106A5">
        <w:rPr>
          <w:rFonts w:eastAsia="Times New Roman" w:cstheme="minorHAnsi"/>
          <w:color w:val="000000"/>
          <w:sz w:val="24"/>
          <w:szCs w:val="24"/>
          <w:lang w:eastAsia="pl-PL"/>
        </w:rPr>
        <w:t>obserwowan</w:t>
      </w:r>
      <w:r w:rsidR="00EF29C9" w:rsidRPr="009106A5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="00A94CD3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obecnie</w:t>
      </w:r>
      <w:r w:rsidR="00EF29C9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całkowity brak współpracy resortu zdrowia z dowolnymi samorządami zawodowymi</w:t>
      </w:r>
      <w:r w:rsidR="00A94CD3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1A710F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Przykładem niech tu będzie nieobecność </w:t>
      </w:r>
      <w:r w:rsidR="00DB54F4" w:rsidRPr="009106A5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1A710F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inistra </w:t>
      </w:r>
      <w:r w:rsidR="00DB54F4" w:rsidRPr="009106A5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1A710F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drowia na organizowanym przez NRL spotkaniu </w:t>
      </w:r>
      <w:r w:rsidR="00C345D4" w:rsidRPr="009106A5">
        <w:rPr>
          <w:rFonts w:eastAsia="Times New Roman" w:cstheme="minorHAnsi"/>
          <w:color w:val="000000"/>
          <w:sz w:val="24"/>
          <w:szCs w:val="24"/>
          <w:lang w:eastAsia="pl-PL"/>
        </w:rPr>
        <w:t>poświęconym jakości w ochronie zdrowia</w:t>
      </w:r>
      <w:r w:rsidR="00DF4A01" w:rsidRPr="009106A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24CD124" w14:textId="77777777" w:rsidR="00AA77A8" w:rsidRPr="00771727" w:rsidRDefault="00AA77A8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9417661" w14:textId="74CF0832" w:rsidR="00096681" w:rsidRPr="009106A5" w:rsidRDefault="00096681" w:rsidP="009106A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106A5">
        <w:rPr>
          <w:rFonts w:eastAsia="Times New Roman" w:cstheme="minorHAnsi"/>
          <w:b/>
          <w:color w:val="000000"/>
          <w:sz w:val="24"/>
          <w:szCs w:val="24"/>
          <w:lang w:eastAsia="pl-PL"/>
        </w:rPr>
        <w:t>W jakim zakresie widzą Państwo potrzebę współpracy?</w:t>
      </w:r>
    </w:p>
    <w:p w14:paraId="78CB7C39" w14:textId="5D8D42A3" w:rsidR="008706C0" w:rsidRPr="009106A5" w:rsidRDefault="009401C4" w:rsidP="00417AC1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Przykładem naszej dotychczasowej współpracy </w:t>
      </w:r>
      <w:r w:rsidR="00974BAF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samorządem lekarskim </w:t>
      </w:r>
      <w:r w:rsidR="00D100BA" w:rsidRPr="009106A5">
        <w:rPr>
          <w:rFonts w:eastAsia="Times New Roman" w:cstheme="minorHAnsi"/>
          <w:color w:val="000000"/>
          <w:sz w:val="24"/>
          <w:szCs w:val="24"/>
          <w:lang w:eastAsia="pl-PL"/>
        </w:rPr>
        <w:t>był</w:t>
      </w:r>
      <w:r w:rsidR="003055F0" w:rsidRPr="009106A5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D100BA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055F0" w:rsidRPr="009106A5">
        <w:rPr>
          <w:rFonts w:eastAsia="Times New Roman" w:cstheme="minorHAnsi"/>
          <w:color w:val="000000"/>
          <w:sz w:val="24"/>
          <w:szCs w:val="24"/>
          <w:lang w:eastAsia="pl-PL"/>
        </w:rPr>
        <w:t>stanowisko</w:t>
      </w:r>
      <w:r w:rsidR="009E08B9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proponowane poprawki</w:t>
      </w:r>
      <w:r w:rsidR="003055F0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Koła parlamentarnego Polska 2050 w kilku procedowanych </w:t>
      </w:r>
      <w:r w:rsidR="00B13913" w:rsidRPr="00910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ustawach, np. </w:t>
      </w:r>
      <w:r w:rsidR="00EB19D0" w:rsidRPr="009106A5">
        <w:rPr>
          <w:rFonts w:cstheme="minorHAnsi"/>
          <w:color w:val="1B1B1B"/>
          <w:sz w:val="24"/>
          <w:szCs w:val="24"/>
        </w:rPr>
        <w:t>o jakości w opiece zdrowotnej i bezpieczeństwie pacjenta</w:t>
      </w:r>
      <w:r w:rsidR="004E30F3" w:rsidRPr="009106A5">
        <w:rPr>
          <w:rFonts w:cstheme="minorHAnsi"/>
          <w:color w:val="1B1B1B"/>
          <w:sz w:val="24"/>
          <w:szCs w:val="24"/>
        </w:rPr>
        <w:t xml:space="preserve">, </w:t>
      </w:r>
      <w:r w:rsidR="002C69AE" w:rsidRPr="009106A5">
        <w:rPr>
          <w:rFonts w:cstheme="minorHAnsi"/>
          <w:color w:val="1B1B1B"/>
          <w:sz w:val="24"/>
          <w:szCs w:val="24"/>
        </w:rPr>
        <w:t>w sprawie</w:t>
      </w:r>
      <w:r w:rsidR="004E30F3" w:rsidRPr="009106A5">
        <w:rPr>
          <w:rFonts w:cstheme="minorHAnsi"/>
          <w:color w:val="1B1B1B"/>
          <w:sz w:val="24"/>
          <w:szCs w:val="24"/>
        </w:rPr>
        <w:t xml:space="preserve"> minimaln</w:t>
      </w:r>
      <w:r w:rsidR="002C69AE" w:rsidRPr="009106A5">
        <w:rPr>
          <w:rFonts w:cstheme="minorHAnsi"/>
          <w:color w:val="1B1B1B"/>
          <w:sz w:val="24"/>
          <w:szCs w:val="24"/>
        </w:rPr>
        <w:t>ego</w:t>
      </w:r>
      <w:r w:rsidR="004E30F3" w:rsidRPr="009106A5">
        <w:rPr>
          <w:rFonts w:cstheme="minorHAnsi"/>
          <w:color w:val="1B1B1B"/>
          <w:sz w:val="24"/>
          <w:szCs w:val="24"/>
        </w:rPr>
        <w:t xml:space="preserve"> wynagrodzeni</w:t>
      </w:r>
      <w:r w:rsidR="002C69AE" w:rsidRPr="009106A5">
        <w:rPr>
          <w:rFonts w:cstheme="minorHAnsi"/>
          <w:color w:val="1B1B1B"/>
          <w:sz w:val="24"/>
          <w:szCs w:val="24"/>
        </w:rPr>
        <w:t>a</w:t>
      </w:r>
      <w:r w:rsidR="004E30F3" w:rsidRPr="009106A5">
        <w:rPr>
          <w:rFonts w:cstheme="minorHAnsi"/>
          <w:color w:val="1B1B1B"/>
          <w:sz w:val="24"/>
          <w:szCs w:val="24"/>
        </w:rPr>
        <w:t xml:space="preserve"> pracowników systemu ochrony zdrowia</w:t>
      </w:r>
      <w:r w:rsidR="002C69AE" w:rsidRPr="009106A5">
        <w:rPr>
          <w:rFonts w:cstheme="minorHAnsi"/>
          <w:color w:val="1B1B1B"/>
          <w:sz w:val="24"/>
          <w:szCs w:val="24"/>
        </w:rPr>
        <w:t>, czy</w:t>
      </w:r>
      <w:r w:rsidR="0007743F" w:rsidRPr="009106A5">
        <w:rPr>
          <w:rFonts w:cstheme="minorHAnsi"/>
          <w:color w:val="1B1B1B"/>
          <w:sz w:val="24"/>
          <w:szCs w:val="24"/>
        </w:rPr>
        <w:t xml:space="preserve"> tożsame stanowisko</w:t>
      </w:r>
      <w:r w:rsidR="006D15A4" w:rsidRPr="009106A5">
        <w:rPr>
          <w:rFonts w:cstheme="minorHAnsi"/>
          <w:color w:val="1B1B1B"/>
          <w:sz w:val="24"/>
          <w:szCs w:val="24"/>
        </w:rPr>
        <w:t xml:space="preserve"> Polski 2050 w sprawie</w:t>
      </w:r>
      <w:r w:rsidR="0007743F" w:rsidRPr="009106A5">
        <w:rPr>
          <w:rFonts w:cstheme="minorHAnsi"/>
          <w:color w:val="1B1B1B"/>
          <w:sz w:val="24"/>
          <w:szCs w:val="24"/>
        </w:rPr>
        <w:t xml:space="preserve"> </w:t>
      </w:r>
      <w:r w:rsidR="0007743F" w:rsidRPr="009106A5">
        <w:rPr>
          <w:rFonts w:cstheme="minorHAnsi"/>
          <w:spacing w:val="-1"/>
          <w:sz w:val="24"/>
          <w:szCs w:val="24"/>
        </w:rPr>
        <w:t>zatrudnieni</w:t>
      </w:r>
      <w:r w:rsidR="006D15A4" w:rsidRPr="009106A5">
        <w:rPr>
          <w:rFonts w:cstheme="minorHAnsi"/>
          <w:spacing w:val="-1"/>
          <w:sz w:val="24"/>
          <w:szCs w:val="24"/>
        </w:rPr>
        <w:t>a</w:t>
      </w:r>
      <w:r w:rsidR="0007743F" w:rsidRPr="009106A5">
        <w:rPr>
          <w:rFonts w:cstheme="minorHAnsi"/>
          <w:spacing w:val="-1"/>
          <w:sz w:val="24"/>
          <w:szCs w:val="24"/>
        </w:rPr>
        <w:t xml:space="preserve"> </w:t>
      </w:r>
      <w:r w:rsidR="00E83AF3" w:rsidRPr="009106A5">
        <w:rPr>
          <w:rFonts w:cstheme="minorHAnsi"/>
          <w:spacing w:val="-1"/>
          <w:sz w:val="24"/>
          <w:szCs w:val="24"/>
        </w:rPr>
        <w:t xml:space="preserve">pochodzących z Ukrainy </w:t>
      </w:r>
      <w:r w:rsidR="0007743F" w:rsidRPr="009106A5">
        <w:rPr>
          <w:rFonts w:cstheme="minorHAnsi"/>
          <w:spacing w:val="-1"/>
          <w:sz w:val="24"/>
          <w:szCs w:val="24"/>
        </w:rPr>
        <w:t>lekarzy, lekarzy dentystów w placówkach ochrony zdrowia na stanowisku opiekuna medycznego (stanowisko zbieżne z apelem nr 22 Naczelnej Izby Lekarskiej z dnia 11 marca 2022 roku)</w:t>
      </w:r>
      <w:r w:rsidR="004E30F3" w:rsidRPr="009106A5">
        <w:rPr>
          <w:rFonts w:cstheme="minorHAnsi"/>
          <w:color w:val="1B1B1B"/>
          <w:sz w:val="24"/>
          <w:szCs w:val="24"/>
        </w:rPr>
        <w:t xml:space="preserve">. </w:t>
      </w:r>
      <w:r w:rsidR="00CF4D66" w:rsidRPr="009106A5">
        <w:rPr>
          <w:rFonts w:cstheme="minorHAnsi"/>
          <w:color w:val="1B1B1B"/>
          <w:sz w:val="24"/>
          <w:szCs w:val="24"/>
        </w:rPr>
        <w:t xml:space="preserve">Przykładem </w:t>
      </w:r>
      <w:r w:rsidR="00AE3E43" w:rsidRPr="009106A5">
        <w:rPr>
          <w:rFonts w:cstheme="minorHAnsi"/>
          <w:color w:val="1B1B1B"/>
          <w:sz w:val="24"/>
          <w:szCs w:val="24"/>
        </w:rPr>
        <w:t>oczekiwanej</w:t>
      </w:r>
      <w:r w:rsidR="00037452" w:rsidRPr="009106A5">
        <w:rPr>
          <w:rFonts w:cstheme="minorHAnsi"/>
          <w:color w:val="1B1B1B"/>
          <w:sz w:val="24"/>
          <w:szCs w:val="24"/>
        </w:rPr>
        <w:t xml:space="preserve"> i mamy</w:t>
      </w:r>
      <w:r w:rsidR="005E09B1" w:rsidRPr="009106A5">
        <w:rPr>
          <w:rFonts w:cstheme="minorHAnsi"/>
          <w:color w:val="1B1B1B"/>
          <w:sz w:val="24"/>
          <w:szCs w:val="24"/>
        </w:rPr>
        <w:t xml:space="preserve"> nadzieje przyszłej współpracy </w:t>
      </w:r>
      <w:r w:rsidR="00037452" w:rsidRPr="009106A5">
        <w:rPr>
          <w:rFonts w:cstheme="minorHAnsi"/>
          <w:color w:val="1B1B1B"/>
          <w:sz w:val="24"/>
          <w:szCs w:val="24"/>
        </w:rPr>
        <w:t>powinno być</w:t>
      </w:r>
      <w:r w:rsidR="008B31B0" w:rsidRPr="009106A5">
        <w:rPr>
          <w:rFonts w:cstheme="minorHAnsi"/>
          <w:color w:val="1B1B1B"/>
          <w:sz w:val="24"/>
          <w:szCs w:val="24"/>
        </w:rPr>
        <w:t xml:space="preserve"> </w:t>
      </w:r>
      <w:r w:rsidR="00037452" w:rsidRPr="009106A5">
        <w:rPr>
          <w:rFonts w:cstheme="minorHAnsi"/>
          <w:color w:val="1B1B1B"/>
          <w:sz w:val="24"/>
          <w:szCs w:val="24"/>
        </w:rPr>
        <w:t>przygotowanie</w:t>
      </w:r>
      <w:r w:rsidR="008B31B0" w:rsidRPr="009106A5">
        <w:rPr>
          <w:rFonts w:cstheme="minorHAnsi"/>
          <w:color w:val="1B1B1B"/>
          <w:sz w:val="24"/>
          <w:szCs w:val="24"/>
        </w:rPr>
        <w:t xml:space="preserve"> i później uchwalenie dobrej ustawy „No </w:t>
      </w:r>
      <w:proofErr w:type="spellStart"/>
      <w:r w:rsidR="008B31B0" w:rsidRPr="009106A5">
        <w:rPr>
          <w:rFonts w:cstheme="minorHAnsi"/>
          <w:color w:val="1B1B1B"/>
          <w:sz w:val="24"/>
          <w:szCs w:val="24"/>
        </w:rPr>
        <w:t>Fault</w:t>
      </w:r>
      <w:proofErr w:type="spellEnd"/>
      <w:r w:rsidR="008B31B0" w:rsidRPr="009106A5">
        <w:rPr>
          <w:rFonts w:cstheme="minorHAnsi"/>
          <w:color w:val="1B1B1B"/>
          <w:sz w:val="24"/>
          <w:szCs w:val="24"/>
        </w:rPr>
        <w:t>” dedykowanej wszystkim zawodom medycznym</w:t>
      </w:r>
      <w:r w:rsidR="00FB6B9F" w:rsidRPr="009106A5">
        <w:rPr>
          <w:rFonts w:cstheme="minorHAnsi"/>
          <w:color w:val="1B1B1B"/>
          <w:sz w:val="24"/>
          <w:szCs w:val="24"/>
        </w:rPr>
        <w:t>,</w:t>
      </w:r>
      <w:r w:rsidR="008E46CF" w:rsidRPr="009106A5">
        <w:rPr>
          <w:rFonts w:cstheme="minorHAnsi"/>
          <w:color w:val="1B1B1B"/>
          <w:sz w:val="24"/>
          <w:szCs w:val="24"/>
        </w:rPr>
        <w:t xml:space="preserve"> z wcześniejszym uruchomieniem systemów rejestrujących zdarzenia niepożądane</w:t>
      </w:r>
      <w:r w:rsidR="00FB6B9F" w:rsidRPr="009106A5">
        <w:rPr>
          <w:rFonts w:cstheme="minorHAnsi"/>
          <w:color w:val="1B1B1B"/>
          <w:sz w:val="24"/>
          <w:szCs w:val="24"/>
        </w:rPr>
        <w:t xml:space="preserve"> oraz nowelizacją Ustawy o </w:t>
      </w:r>
      <w:r w:rsidR="008518DA" w:rsidRPr="009106A5">
        <w:rPr>
          <w:rFonts w:cstheme="minorHAnsi"/>
          <w:color w:val="1B1B1B"/>
          <w:sz w:val="24"/>
          <w:szCs w:val="24"/>
        </w:rPr>
        <w:t>izb</w:t>
      </w:r>
      <w:r w:rsidR="000F7992" w:rsidRPr="009106A5">
        <w:rPr>
          <w:rFonts w:cstheme="minorHAnsi"/>
          <w:color w:val="1B1B1B"/>
          <w:sz w:val="24"/>
          <w:szCs w:val="24"/>
        </w:rPr>
        <w:t xml:space="preserve">ach lekarskich. </w:t>
      </w:r>
      <w:r w:rsidR="007A19CB" w:rsidRPr="009106A5">
        <w:rPr>
          <w:rFonts w:cstheme="minorHAnsi"/>
          <w:color w:val="1B1B1B"/>
          <w:sz w:val="24"/>
          <w:szCs w:val="24"/>
        </w:rPr>
        <w:t>Można by t</w:t>
      </w:r>
      <w:r w:rsidR="00325DE7" w:rsidRPr="009106A5">
        <w:rPr>
          <w:rFonts w:cstheme="minorHAnsi"/>
          <w:color w:val="1B1B1B"/>
          <w:sz w:val="24"/>
          <w:szCs w:val="24"/>
        </w:rPr>
        <w:t>u wymieniać liczne punkty styku pomiędzy NRL a k</w:t>
      </w:r>
      <w:r w:rsidR="000A07D8" w:rsidRPr="009106A5">
        <w:rPr>
          <w:rFonts w:cstheme="minorHAnsi"/>
          <w:color w:val="1B1B1B"/>
          <w:sz w:val="24"/>
          <w:szCs w:val="24"/>
        </w:rPr>
        <w:t>lubem poselskim Polska 2050 Szymona Hołowni w Sejmie kolejnej kadencji,</w:t>
      </w:r>
      <w:r w:rsidR="00633D30" w:rsidRPr="009106A5">
        <w:rPr>
          <w:rFonts w:cstheme="minorHAnsi"/>
          <w:color w:val="1B1B1B"/>
          <w:sz w:val="24"/>
          <w:szCs w:val="24"/>
        </w:rPr>
        <w:t xml:space="preserve"> bo większość uchwalonego w ciągu ostatnich 8 lat </w:t>
      </w:r>
      <w:r w:rsidR="00720358" w:rsidRPr="009106A5">
        <w:rPr>
          <w:rFonts w:cstheme="minorHAnsi"/>
          <w:color w:val="1B1B1B"/>
          <w:sz w:val="24"/>
          <w:szCs w:val="24"/>
        </w:rPr>
        <w:t>prawa wymaga co najmniej przeglądu.</w:t>
      </w:r>
    </w:p>
    <w:p w14:paraId="71FA5240" w14:textId="77777777" w:rsidR="00262BE7" w:rsidRPr="00771727" w:rsidRDefault="00262BE7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8522143" w14:textId="77777777" w:rsidR="00096681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8ECF957" w14:textId="77777777" w:rsidR="00F57C11" w:rsidRPr="00771727" w:rsidRDefault="00F57C1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1D2F2DD" w14:textId="69564BCB" w:rsidR="00096681" w:rsidRPr="00771727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PUBLICZNA OCHRONA ZDROWIA</w:t>
      </w:r>
    </w:p>
    <w:p w14:paraId="04BBD4DE" w14:textId="35C2F295" w:rsidR="00096681" w:rsidRPr="00417AC1" w:rsidRDefault="00096681" w:rsidP="00417AC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7AC1">
        <w:rPr>
          <w:rFonts w:eastAsia="Times New Roman" w:cstheme="minorHAnsi"/>
          <w:b/>
          <w:color w:val="000000"/>
          <w:sz w:val="24"/>
          <w:szCs w:val="24"/>
          <w:lang w:eastAsia="pl-PL"/>
        </w:rPr>
        <w:t>Jak powinien być rozłożony ciężar zadań systemowych między prywatną i publiczną ochroną zdrowia?</w:t>
      </w:r>
    </w:p>
    <w:p w14:paraId="68256BA2" w14:textId="2C5D2F96" w:rsidR="007E4D45" w:rsidRPr="00771727" w:rsidRDefault="00157FC7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>Powinniśmy postawić na rozw</w:t>
      </w:r>
      <w:r w:rsidR="00AA2403" w:rsidRPr="00771727">
        <w:rPr>
          <w:rFonts w:eastAsia="Times New Roman" w:cstheme="minorHAnsi"/>
          <w:color w:val="000000"/>
          <w:sz w:val="24"/>
          <w:szCs w:val="24"/>
          <w:lang w:eastAsia="pl-PL"/>
        </w:rPr>
        <w:t>ój</w:t>
      </w: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mieszanego, dwusektorowego systemu ochrony zdrowia, w którym sektor publiczny i prywatny będą ze sobą współpracowały i wzajemnie się uzupełniały, z zachowaniem zasady kooperacji</w:t>
      </w:r>
      <w:r w:rsidR="00330D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komplementarności</w:t>
      </w: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>, a nie konkurencji.</w:t>
      </w:r>
    </w:p>
    <w:p w14:paraId="7F07E3F5" w14:textId="3F315039" w:rsidR="00157FC7" w:rsidRPr="00771727" w:rsidRDefault="003C3069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cstheme="minorHAnsi"/>
          <w:sz w:val="24"/>
          <w:szCs w:val="24"/>
        </w:rPr>
        <w:t xml:space="preserve">Zadaniem podstawowym jest </w:t>
      </w:r>
      <w:r w:rsidR="007F7C06" w:rsidRPr="00771727">
        <w:rPr>
          <w:rFonts w:cstheme="minorHAnsi"/>
          <w:sz w:val="24"/>
          <w:szCs w:val="24"/>
        </w:rPr>
        <w:t>utrzyma</w:t>
      </w:r>
      <w:r w:rsidRPr="00771727">
        <w:rPr>
          <w:rFonts w:cstheme="minorHAnsi"/>
          <w:sz w:val="24"/>
          <w:szCs w:val="24"/>
        </w:rPr>
        <w:t>nie</w:t>
      </w:r>
      <w:r w:rsidR="007F7C06" w:rsidRPr="00771727">
        <w:rPr>
          <w:rFonts w:cstheme="minorHAnsi"/>
          <w:sz w:val="24"/>
          <w:szCs w:val="24"/>
        </w:rPr>
        <w:t xml:space="preserve"> sektor</w:t>
      </w:r>
      <w:r w:rsidR="0037447C" w:rsidRPr="00771727">
        <w:rPr>
          <w:rFonts w:cstheme="minorHAnsi"/>
          <w:sz w:val="24"/>
          <w:szCs w:val="24"/>
        </w:rPr>
        <w:t>a</w:t>
      </w:r>
      <w:r w:rsidR="007F7C06" w:rsidRPr="00771727">
        <w:rPr>
          <w:rFonts w:cstheme="minorHAnsi"/>
          <w:sz w:val="24"/>
          <w:szCs w:val="24"/>
        </w:rPr>
        <w:t xml:space="preserve"> publiczn</w:t>
      </w:r>
      <w:r w:rsidR="0037447C" w:rsidRPr="00771727">
        <w:rPr>
          <w:rFonts w:cstheme="minorHAnsi"/>
          <w:sz w:val="24"/>
          <w:szCs w:val="24"/>
        </w:rPr>
        <w:t>ego</w:t>
      </w:r>
      <w:r w:rsidR="007F7C06" w:rsidRPr="00771727">
        <w:rPr>
          <w:rFonts w:cstheme="minorHAnsi"/>
          <w:sz w:val="24"/>
          <w:szCs w:val="24"/>
        </w:rPr>
        <w:t xml:space="preserve"> SOZ</w:t>
      </w:r>
      <w:r w:rsidR="0037447C" w:rsidRPr="00771727">
        <w:rPr>
          <w:rFonts w:cstheme="minorHAnsi"/>
          <w:sz w:val="24"/>
          <w:szCs w:val="24"/>
        </w:rPr>
        <w:t xml:space="preserve"> w dobrej formie</w:t>
      </w:r>
      <w:r w:rsidR="007F7C06" w:rsidRPr="00771727">
        <w:rPr>
          <w:rFonts w:cstheme="minorHAnsi"/>
          <w:sz w:val="24"/>
          <w:szCs w:val="24"/>
        </w:rPr>
        <w:t xml:space="preserve">, bo jego obecność i skuteczność w działaniu mają podstawowe znaczenie dla społecznego poczucia bezpieczeństwa oraz zachowania w kraju politycznej równowagi. Sektor publiczny SOZ musi odpowiadać za wypełnienie konstytucyjnych zobowiązań państwa i musi wypełniać je rzetelnie. To znaczy, że sektor publiczny powinien stworzyć możliwości korzystania z wszystkich usług zdrowotnych objętych pakietem gwarantowanym przez państwo (koszykiem), wszystkim obywatelom i absolutnie bezpłatnie. Działalność tego sektora powinna być finansowana wyłącznie i bezpośrednio ze środków publicznych. Państwo powinno dbać o jego utrzymanie i rozwój oraz o to, żeby objęte nim usługi były dostępne wszędzie i dla każdego. On musi być sprawny i zdolny do działania na wszystkich polach potrzeb zdrowotnych, szczególnie na tych najbardziej trudnych, na których nikt nie będzie chciał i potrafił go zastąpić. Musi też potrafić otoczyć wielką troską każdego, nawet najbiedniejszego pacjenta. </w:t>
      </w:r>
      <w:r w:rsidR="002E124D" w:rsidRPr="00771727">
        <w:rPr>
          <w:rFonts w:cstheme="minorHAnsi"/>
          <w:sz w:val="24"/>
          <w:szCs w:val="24"/>
        </w:rPr>
        <w:t xml:space="preserve">Jednocześnie </w:t>
      </w:r>
      <w:r w:rsidR="002D0659" w:rsidRPr="00771727">
        <w:rPr>
          <w:rFonts w:cstheme="minorHAnsi"/>
          <w:sz w:val="24"/>
          <w:szCs w:val="24"/>
        </w:rPr>
        <w:t xml:space="preserve">powinniśmy </w:t>
      </w:r>
      <w:r w:rsidR="007F7C06" w:rsidRPr="00771727">
        <w:rPr>
          <w:rFonts w:cstheme="minorHAnsi"/>
          <w:sz w:val="24"/>
          <w:szCs w:val="24"/>
        </w:rPr>
        <w:t xml:space="preserve">zadbać o rozwój sektora prywatnego SOZ. </w:t>
      </w:r>
      <w:r w:rsidR="003600AC" w:rsidRPr="00771727">
        <w:rPr>
          <w:rFonts w:cstheme="minorHAnsi"/>
          <w:sz w:val="24"/>
          <w:szCs w:val="24"/>
        </w:rPr>
        <w:t xml:space="preserve">Dzisiaj nie można sobie wyobrazić funkcjonowania naszego SOZ bez udziału jego sektora prywatnego. Już obecnie nie jest możliwe zaspokojenie wszystkich potrzeb zdrowotnych społeczeństwa przy wykorzystaniu jedynie </w:t>
      </w:r>
      <w:r w:rsidR="003441B3" w:rsidRPr="00771727">
        <w:rPr>
          <w:rFonts w:cstheme="minorHAnsi"/>
          <w:sz w:val="24"/>
          <w:szCs w:val="24"/>
        </w:rPr>
        <w:t>jednostek</w:t>
      </w:r>
      <w:r w:rsidR="003600AC" w:rsidRPr="00771727">
        <w:rPr>
          <w:rFonts w:cstheme="minorHAnsi"/>
          <w:sz w:val="24"/>
          <w:szCs w:val="24"/>
        </w:rPr>
        <w:t xml:space="preserve"> publicznych</w:t>
      </w:r>
      <w:r w:rsidR="00F070A8" w:rsidRPr="00771727">
        <w:rPr>
          <w:rFonts w:cstheme="minorHAnsi"/>
          <w:sz w:val="24"/>
          <w:szCs w:val="24"/>
        </w:rPr>
        <w:t xml:space="preserve"> i publicznych środków finansowych</w:t>
      </w:r>
      <w:r w:rsidR="003600AC" w:rsidRPr="00771727">
        <w:rPr>
          <w:rFonts w:cstheme="minorHAnsi"/>
          <w:sz w:val="24"/>
          <w:szCs w:val="24"/>
        </w:rPr>
        <w:t xml:space="preserve">. Tym bardziej nie będzie to możliwe w przyszłości. </w:t>
      </w:r>
      <w:r w:rsidR="007F7C06" w:rsidRPr="00771727">
        <w:rPr>
          <w:rFonts w:cstheme="minorHAnsi"/>
          <w:sz w:val="24"/>
          <w:szCs w:val="24"/>
        </w:rPr>
        <w:t>Sektor prywatny SOZ powinien oferować społeczeństwu usługi zdrowotne uzupełniające istniejące luki</w:t>
      </w:r>
      <w:r w:rsidR="00FE6778" w:rsidRPr="00771727">
        <w:rPr>
          <w:rFonts w:cstheme="minorHAnsi"/>
          <w:sz w:val="24"/>
          <w:szCs w:val="24"/>
        </w:rPr>
        <w:t xml:space="preserve"> w zakresie świadczeń gwarantowanych</w:t>
      </w:r>
      <w:r w:rsidR="007F7C06" w:rsidRPr="00771727">
        <w:rPr>
          <w:rFonts w:cstheme="minorHAnsi"/>
          <w:sz w:val="24"/>
          <w:szCs w:val="24"/>
        </w:rPr>
        <w:t xml:space="preserve">, </w:t>
      </w:r>
      <w:r w:rsidR="00FE6778" w:rsidRPr="00771727">
        <w:rPr>
          <w:rFonts w:cstheme="minorHAnsi"/>
          <w:sz w:val="24"/>
          <w:szCs w:val="24"/>
        </w:rPr>
        <w:t xml:space="preserve">oraz </w:t>
      </w:r>
      <w:r w:rsidR="007F7C06" w:rsidRPr="00771727">
        <w:rPr>
          <w:rFonts w:cstheme="minorHAnsi"/>
          <w:sz w:val="24"/>
          <w:szCs w:val="24"/>
        </w:rPr>
        <w:t xml:space="preserve">dodatkowe lub alternatywne w stosunku do oferty sektora publicznego, o jak najszerszym zakresie i jak najwyższej jakości. </w:t>
      </w:r>
      <w:r w:rsidR="00165F7E" w:rsidRPr="00771727">
        <w:rPr>
          <w:rFonts w:cstheme="minorHAnsi"/>
          <w:sz w:val="24"/>
          <w:szCs w:val="24"/>
        </w:rPr>
        <w:t xml:space="preserve">W tych </w:t>
      </w:r>
      <w:r w:rsidR="00187B12">
        <w:rPr>
          <w:rFonts w:cstheme="minorHAnsi"/>
          <w:sz w:val="24"/>
          <w:szCs w:val="24"/>
        </w:rPr>
        <w:t xml:space="preserve">dodatkowych </w:t>
      </w:r>
      <w:r w:rsidR="00165F7E" w:rsidRPr="00771727">
        <w:rPr>
          <w:rFonts w:cstheme="minorHAnsi"/>
          <w:sz w:val="24"/>
          <w:szCs w:val="24"/>
        </w:rPr>
        <w:t>zakresach j</w:t>
      </w:r>
      <w:r w:rsidR="007F7C06" w:rsidRPr="00771727">
        <w:rPr>
          <w:rFonts w:cstheme="minorHAnsi"/>
          <w:sz w:val="24"/>
          <w:szCs w:val="24"/>
        </w:rPr>
        <w:t xml:space="preserve">ego działalność powinna być finansowana głównie środkami pochodzącymi z kieszeni </w:t>
      </w:r>
      <w:r w:rsidR="00165F7E" w:rsidRPr="00771727">
        <w:rPr>
          <w:rFonts w:cstheme="minorHAnsi"/>
          <w:sz w:val="24"/>
          <w:szCs w:val="24"/>
        </w:rPr>
        <w:t xml:space="preserve">i ubezpieczeń </w:t>
      </w:r>
      <w:r w:rsidR="007F7C06" w:rsidRPr="00771727">
        <w:rPr>
          <w:rFonts w:cstheme="minorHAnsi"/>
          <w:sz w:val="24"/>
          <w:szCs w:val="24"/>
        </w:rPr>
        <w:t xml:space="preserve">prywatnych. </w:t>
      </w:r>
      <w:r w:rsidR="00157FC7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Zarówno jednostki publiczne, jak i prywatne powinny mieć prawo do wykonywania świadczeń finansowanych ze środków publicznych, jednak z zachowaniem spełnienia zasady kompleksowości świadczonych usług. </w:t>
      </w:r>
      <w:r w:rsidR="00E34678" w:rsidRPr="00771727">
        <w:rPr>
          <w:rFonts w:cstheme="minorHAnsi"/>
          <w:sz w:val="24"/>
          <w:szCs w:val="24"/>
        </w:rPr>
        <w:t>Przykładem spełnienia zasady kompleksowości świadczonych usług przez jednostki sektora prywatnego jest zgoda na wykonywanie wysoko wycenionych procedur z zakresu kardiologii interwencyjnej pod warunkiem realizowania również pakietu świadczeń z zakresu kardiologii i rehabilitacji kardiologicznej. W zakresie świadczeń zabiegowych, jednostka sektora prywatnego nie może pozyskać finansowania na całą ortopedię urazową, a potem wykonywać wyłącznie procedury artroskopii, czy proste technicznie i w założeniu nie powikłane operacje kręgosłupa, a całą resztę świadczeń, włącznie z leczeniem powikłań oraz z dyżurami medycznymi pozostawić sektorowi publicznemu.</w:t>
      </w:r>
      <w:r w:rsidR="00DB7F6D">
        <w:rPr>
          <w:rFonts w:cstheme="minorHAnsi"/>
          <w:sz w:val="24"/>
          <w:szCs w:val="24"/>
        </w:rPr>
        <w:t xml:space="preserve"> </w:t>
      </w:r>
    </w:p>
    <w:p w14:paraId="610CCD00" w14:textId="2132D717" w:rsidR="00157FC7" w:rsidRPr="00771727" w:rsidRDefault="004D614A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 naprawie systemu ochrony zdrowia i </w:t>
      </w:r>
      <w:r w:rsidR="00A001FC">
        <w:rPr>
          <w:rFonts w:eastAsia="Times New Roman" w:cstheme="minorHAnsi"/>
          <w:color w:val="000000"/>
          <w:sz w:val="24"/>
          <w:szCs w:val="24"/>
          <w:lang w:eastAsia="pl-PL"/>
        </w:rPr>
        <w:t>odbudowie kadr medycznych, obydwa współpracujące ze sobą systemy powinny podlegać kadrowemu rozdzieleniu</w:t>
      </w:r>
      <w:r w:rsidR="00B273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z zachowaniem </w:t>
      </w:r>
      <w:r w:rsidR="00336309" w:rsidRPr="00771727">
        <w:rPr>
          <w:rFonts w:eastAsia="Times New Roman" w:cstheme="minorHAnsi"/>
          <w:color w:val="000000"/>
          <w:sz w:val="24"/>
          <w:szCs w:val="24"/>
          <w:lang w:eastAsia="pl-PL"/>
        </w:rPr>
        <w:t>praw</w:t>
      </w:r>
      <w:r w:rsidR="00336309">
        <w:rPr>
          <w:rFonts w:eastAsia="Times New Roman" w:cstheme="minorHAnsi"/>
          <w:color w:val="000000"/>
          <w:sz w:val="24"/>
          <w:szCs w:val="24"/>
          <w:lang w:eastAsia="pl-PL"/>
        </w:rPr>
        <w:t>a sektora prywatnego</w:t>
      </w:r>
      <w:r w:rsidR="00336309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wykonywania świadczeń finansowanych ze środków publicznych</w:t>
      </w:r>
      <w:r w:rsidR="005E5567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B273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49B1AD4B" w14:textId="77777777" w:rsidR="00CA1B52" w:rsidRPr="00771727" w:rsidRDefault="00CA1B52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0A8625C" w14:textId="77777777" w:rsidR="00CA1B52" w:rsidRPr="00771727" w:rsidRDefault="00CA1B52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781F065" w14:textId="77777777" w:rsidR="008706C0" w:rsidRPr="00771727" w:rsidRDefault="008706C0" w:rsidP="00330D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A7B815A" w14:textId="77777777" w:rsidR="00096681" w:rsidRPr="00771727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F1E3256" w14:textId="77777777" w:rsidR="00096681" w:rsidRPr="00771727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BIUROKRACJA</w:t>
      </w:r>
    </w:p>
    <w:p w14:paraId="547DE282" w14:textId="3CE5C7FB" w:rsidR="00096681" w:rsidRPr="00417AC1" w:rsidRDefault="00096681" w:rsidP="00417AC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7AC1">
        <w:rPr>
          <w:rFonts w:eastAsia="Times New Roman" w:cstheme="minorHAnsi"/>
          <w:b/>
          <w:color w:val="000000"/>
          <w:sz w:val="24"/>
          <w:szCs w:val="24"/>
          <w:lang w:eastAsia="pl-PL"/>
        </w:rPr>
        <w:t>Jak zamierzają Państwo ograniczyć ilość zadań czysto biurokratycznych, jakimi obłożeni są lekarze?</w:t>
      </w:r>
    </w:p>
    <w:p w14:paraId="6EB3C8DB" w14:textId="0D0FDDAF" w:rsidR="00545BF1" w:rsidRPr="00771727" w:rsidRDefault="00545BF1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>Należy zreorganizować system tak, aby pozwolił on wykwalifikowanym medykom skupić się przede wszystkim na procesach związanych bezpośrednio z opieką nad pacjentem. W tym kontekście konieczne jest</w:t>
      </w:r>
      <w:r w:rsidR="00116455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zatrudnienie w jedno</w:t>
      </w:r>
      <w:r w:rsidR="00AC1DAA" w:rsidRPr="00771727">
        <w:rPr>
          <w:rFonts w:eastAsia="Times New Roman" w:cstheme="minorHAnsi"/>
          <w:color w:val="000000"/>
          <w:sz w:val="24"/>
          <w:szCs w:val="24"/>
          <w:lang w:eastAsia="pl-PL"/>
        </w:rPr>
        <w:t>stkach POZ specjalistów zdrowia publicznego (jako koordynator</w:t>
      </w:r>
      <w:r w:rsidR="00417AC1">
        <w:rPr>
          <w:rFonts w:eastAsia="Times New Roman" w:cstheme="minorHAnsi"/>
          <w:color w:val="000000"/>
          <w:sz w:val="24"/>
          <w:szCs w:val="24"/>
          <w:lang w:eastAsia="pl-PL"/>
        </w:rPr>
        <w:t>ów</w:t>
      </w:r>
      <w:r w:rsidR="00AC1DAA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medyczn</w:t>
      </w:r>
      <w:r w:rsidR="00417AC1">
        <w:rPr>
          <w:rFonts w:eastAsia="Times New Roman" w:cstheme="minorHAnsi"/>
          <w:color w:val="000000"/>
          <w:sz w:val="24"/>
          <w:szCs w:val="24"/>
          <w:lang w:eastAsia="pl-PL"/>
        </w:rPr>
        <w:t>ych</w:t>
      </w:r>
      <w:r w:rsidR="00AC1DAA" w:rsidRPr="00771727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="002237B6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</w:t>
      </w: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promowanie nowych zawodów medycznych, takich jak asystent lekarza</w:t>
      </w:r>
      <w:r w:rsidR="00DA3A55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/</w:t>
      </w:r>
      <w:r w:rsidR="00CE189A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asystent medyczny, </w:t>
      </w: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sekretarka medyczna </w:t>
      </w:r>
      <w:r w:rsidR="00CE189A" w:rsidRPr="00771727">
        <w:rPr>
          <w:rFonts w:eastAsia="Times New Roman" w:cstheme="minorHAnsi"/>
          <w:color w:val="000000"/>
          <w:sz w:val="24"/>
          <w:szCs w:val="24"/>
          <w:lang w:eastAsia="pl-PL"/>
        </w:rPr>
        <w:t>czy rejestratorka medyczna</w:t>
      </w:r>
      <w:r w:rsidR="002237B6" w:rsidRPr="00771727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CE189A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15821B2" w14:textId="7D89DEB8" w:rsidR="00842A89" w:rsidRPr="00771727" w:rsidRDefault="002237B6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Najprostsze powinno być </w:t>
      </w:r>
      <w:r w:rsidR="00FC1CED" w:rsidRPr="0077172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pozyskanie asystentów medycznych, bo tu wystarczy </w:t>
      </w:r>
      <w:r w:rsidR="00842A89" w:rsidRPr="00771727">
        <w:rPr>
          <w:rFonts w:cstheme="minorHAnsi"/>
          <w:sz w:val="24"/>
          <w:szCs w:val="24"/>
        </w:rPr>
        <w:t>uruchomi</w:t>
      </w:r>
      <w:r w:rsidR="004D3A2D" w:rsidRPr="00771727">
        <w:rPr>
          <w:rFonts w:cstheme="minorHAnsi"/>
          <w:sz w:val="24"/>
          <w:szCs w:val="24"/>
        </w:rPr>
        <w:t>ć</w:t>
      </w:r>
      <w:r w:rsidR="00842A89" w:rsidRPr="00771727">
        <w:rPr>
          <w:rFonts w:cstheme="minorHAnsi"/>
          <w:sz w:val="24"/>
          <w:szCs w:val="24"/>
        </w:rPr>
        <w:t xml:space="preserve"> czynności legislacyjn</w:t>
      </w:r>
      <w:r w:rsidR="004D3A2D" w:rsidRPr="00771727">
        <w:rPr>
          <w:rFonts w:cstheme="minorHAnsi"/>
          <w:sz w:val="24"/>
          <w:szCs w:val="24"/>
        </w:rPr>
        <w:t xml:space="preserve">e polegające na </w:t>
      </w:r>
      <w:r w:rsidR="00842A89" w:rsidRPr="00771727">
        <w:rPr>
          <w:rFonts w:cstheme="minorHAnsi"/>
          <w:sz w:val="24"/>
          <w:szCs w:val="24"/>
        </w:rPr>
        <w:t>znowelizowani</w:t>
      </w:r>
      <w:r w:rsidR="004D3A2D" w:rsidRPr="00771727">
        <w:rPr>
          <w:rFonts w:cstheme="minorHAnsi"/>
          <w:sz w:val="24"/>
          <w:szCs w:val="24"/>
        </w:rPr>
        <w:t>u</w:t>
      </w:r>
      <w:r w:rsidR="00842A89" w:rsidRPr="00771727">
        <w:rPr>
          <w:rFonts w:cstheme="minorHAnsi"/>
          <w:sz w:val="24"/>
          <w:szCs w:val="24"/>
        </w:rPr>
        <w:t xml:space="preserve"> obecnie obowiązujących przepisów</w:t>
      </w:r>
      <w:r w:rsidR="00DD4BEA" w:rsidRPr="00771727">
        <w:rPr>
          <w:rFonts w:cstheme="minorHAnsi"/>
          <w:sz w:val="24"/>
          <w:szCs w:val="24"/>
        </w:rPr>
        <w:t xml:space="preserve"> (Dz.U. 2018; poz. 1925 - </w:t>
      </w:r>
      <w:r w:rsidR="007F382B" w:rsidRPr="00771727">
        <w:rPr>
          <w:rFonts w:cstheme="minorHAnsi"/>
          <w:sz w:val="24"/>
          <w:szCs w:val="24"/>
        </w:rPr>
        <w:t>USTAWA z dnia 13 września 2018 r. o zmianie ustawy o świadczeniach pieniężnych z ubezpieczenia społecznego w razie choroby i macierzyństwa, ustawy o rehabilitacji zawodowej i społecznej oraz zatrudnianiu osób niepełnosprawnych oraz ustawy o świadczeniach opieki zdrowotnej finansowanych ze środków publicznych</w:t>
      </w:r>
      <w:r w:rsidR="00912592" w:rsidRPr="00771727">
        <w:rPr>
          <w:rFonts w:cstheme="minorHAnsi"/>
          <w:sz w:val="24"/>
          <w:szCs w:val="24"/>
        </w:rPr>
        <w:t>)</w:t>
      </w:r>
      <w:r w:rsidR="001859B9" w:rsidRPr="00771727">
        <w:rPr>
          <w:rFonts w:cstheme="minorHAnsi"/>
          <w:sz w:val="24"/>
          <w:szCs w:val="24"/>
        </w:rPr>
        <w:t xml:space="preserve">. </w:t>
      </w:r>
      <w:r w:rsidR="00842A89" w:rsidRPr="00771727">
        <w:rPr>
          <w:rFonts w:cstheme="minorHAnsi"/>
          <w:sz w:val="24"/>
          <w:szCs w:val="24"/>
        </w:rPr>
        <w:t>Asystent medyczny powinien</w:t>
      </w:r>
      <w:r w:rsidR="0051706A">
        <w:rPr>
          <w:rFonts w:cstheme="minorHAnsi"/>
          <w:sz w:val="24"/>
          <w:szCs w:val="24"/>
        </w:rPr>
        <w:t>,</w:t>
      </w:r>
      <w:r w:rsidR="004A674C">
        <w:rPr>
          <w:rFonts w:cstheme="minorHAnsi"/>
          <w:sz w:val="24"/>
          <w:szCs w:val="24"/>
        </w:rPr>
        <w:t xml:space="preserve"> tak</w:t>
      </w:r>
      <w:r w:rsidR="00842A89" w:rsidRPr="00771727">
        <w:rPr>
          <w:rFonts w:cstheme="minorHAnsi"/>
          <w:sz w:val="24"/>
          <w:szCs w:val="24"/>
        </w:rPr>
        <w:t xml:space="preserve"> jak dotychczas</w:t>
      </w:r>
      <w:r w:rsidR="0051706A">
        <w:rPr>
          <w:rFonts w:cstheme="minorHAnsi"/>
          <w:sz w:val="24"/>
          <w:szCs w:val="24"/>
        </w:rPr>
        <w:t>,</w:t>
      </w:r>
      <w:r w:rsidR="00842A89" w:rsidRPr="00771727">
        <w:rPr>
          <w:rFonts w:cstheme="minorHAnsi"/>
          <w:sz w:val="24"/>
          <w:szCs w:val="24"/>
        </w:rPr>
        <w:t xml:space="preserve"> posiadać prawo do wystawienia</w:t>
      </w:r>
      <w:r w:rsidR="00842A89" w:rsidRPr="00771727">
        <w:rPr>
          <w:rFonts w:cstheme="minorHAnsi"/>
          <w:sz w:val="24"/>
          <w:szCs w:val="24"/>
          <w:shd w:val="clear" w:color="auto" w:fill="FFFFFF"/>
        </w:rPr>
        <w:t xml:space="preserve"> zaświadczenia lekarskiego o czasowej niezdolności do pracy, oczywiście na podstawie dokumentacji medycznej sporządzonej przez lekarza i w jego imieniu</w:t>
      </w:r>
      <w:r w:rsidR="00842A89" w:rsidRPr="00771727">
        <w:rPr>
          <w:rFonts w:cstheme="minorHAnsi"/>
          <w:sz w:val="24"/>
          <w:szCs w:val="24"/>
        </w:rPr>
        <w:t xml:space="preserve">, oraz prowadzenia dokumentacji medycznej, wystawiania e-recept, e-skierowań, e-zleceń, koordynacji działań profilaktyczno-prozdrowotnych, </w:t>
      </w:r>
      <w:proofErr w:type="spellStart"/>
      <w:r w:rsidR="00842A89" w:rsidRPr="00771727">
        <w:rPr>
          <w:rFonts w:cstheme="minorHAnsi"/>
          <w:sz w:val="24"/>
          <w:szCs w:val="24"/>
        </w:rPr>
        <w:t>etc</w:t>
      </w:r>
      <w:proofErr w:type="spellEnd"/>
      <w:r w:rsidR="00842A89" w:rsidRPr="00771727">
        <w:rPr>
          <w:rFonts w:cstheme="minorHAnsi"/>
          <w:sz w:val="24"/>
          <w:szCs w:val="24"/>
        </w:rPr>
        <w:t>, oczywiście we współpracy z lekarzem.</w:t>
      </w:r>
    </w:p>
    <w:p w14:paraId="54A961FC" w14:textId="01F2D7C1" w:rsidR="00AD2C53" w:rsidRPr="00771727" w:rsidRDefault="00A60212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cstheme="minorHAnsi"/>
          <w:sz w:val="24"/>
          <w:szCs w:val="24"/>
        </w:rPr>
        <w:t>Dodatkowym</w:t>
      </w:r>
      <w:r w:rsidR="005340C4" w:rsidRPr="00771727">
        <w:rPr>
          <w:rFonts w:cstheme="minorHAnsi"/>
          <w:sz w:val="24"/>
          <w:szCs w:val="24"/>
        </w:rPr>
        <w:t xml:space="preserve"> w</w:t>
      </w:r>
      <w:r w:rsidR="00AD2C53" w:rsidRPr="00771727">
        <w:rPr>
          <w:rFonts w:cstheme="minorHAnsi"/>
          <w:sz w:val="24"/>
          <w:szCs w:val="24"/>
        </w:rPr>
        <w:t>sparciem dla kadr medycznych zajmujących się leczeniem pacjentów powinna stać się obowiązkowa w każdym szpitalu pomoc socjalno-prawna. Mamy tu na uwadze obowiązek zatrudnienia przez szpitale</w:t>
      </w:r>
      <w:r w:rsidR="005340C4" w:rsidRPr="00771727">
        <w:rPr>
          <w:rFonts w:cstheme="minorHAnsi"/>
          <w:sz w:val="24"/>
          <w:szCs w:val="24"/>
        </w:rPr>
        <w:t>:</w:t>
      </w:r>
      <w:r w:rsidR="00AD2C53" w:rsidRPr="00771727">
        <w:rPr>
          <w:rFonts w:cstheme="minorHAnsi"/>
          <w:sz w:val="24"/>
          <w:szCs w:val="24"/>
        </w:rPr>
        <w:t xml:space="preserve"> (1) pracowników socjalnych, których zadaniem powinno być monitorowanie terminów ważnych z punktu widzenia zachowania ubezpieczenia przez pacjenta, przygotowywanie dokumentów dla zespołów ds. orzekania o niepełnosprawności, wniosków o należne zasiłki stałe lub czasowe, poszukiwanie miejsc do opieki długoterminowej, miejsc gdzie można wypisać ze szpitala dziecko, które nie może wrócić do rodziny lub jej nie ma i inne oraz (2) osób o prawniczym przygotowaniu zawodowym. Obowiązki czasochłonnych prób kontaktowania się z ambasadami, konsulatami, czy konsulami honorowymi oraz działania w kierunku egzekwowania należności za prowadzony proces diagnostyczno-terapeutyczny, ustalanie docelowego miejsca przeniesienia chorego i pokrycia kosztów transportu medycznego to zadanie dla osób zawodowo przygotowanych a nie dla lekarzy.</w:t>
      </w:r>
    </w:p>
    <w:p w14:paraId="7D8E696E" w14:textId="77777777" w:rsidR="00842A89" w:rsidRPr="00771727" w:rsidRDefault="00842A89" w:rsidP="00330D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B2D4209" w14:textId="77777777" w:rsidR="00096681" w:rsidRPr="00771727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24B0AA5" w14:textId="77777777" w:rsidR="00096681" w:rsidRPr="00771727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CUDZOZIEMCY</w:t>
      </w:r>
    </w:p>
    <w:p w14:paraId="13E41856" w14:textId="70029586" w:rsidR="00096681" w:rsidRPr="00417AC1" w:rsidRDefault="00096681" w:rsidP="00417AC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7AC1">
        <w:rPr>
          <w:rFonts w:eastAsia="Times New Roman" w:cstheme="minorHAnsi"/>
          <w:b/>
          <w:color w:val="000000"/>
          <w:sz w:val="24"/>
          <w:szCs w:val="24"/>
          <w:lang w:eastAsia="pl-PL"/>
        </w:rPr>
        <w:t>Czy należy chronić polski rynek medyczny przed napływem niewyk</w:t>
      </w:r>
      <w:r w:rsidR="00EA58E3" w:rsidRPr="00417AC1">
        <w:rPr>
          <w:rFonts w:eastAsia="Times New Roman" w:cstheme="minorHAnsi"/>
          <w:b/>
          <w:color w:val="000000"/>
          <w:sz w:val="24"/>
          <w:szCs w:val="24"/>
          <w:lang w:eastAsia="pl-PL"/>
        </w:rPr>
        <w:t>w</w:t>
      </w:r>
      <w:r w:rsidRPr="00417AC1">
        <w:rPr>
          <w:rFonts w:eastAsia="Times New Roman" w:cstheme="minorHAnsi"/>
          <w:b/>
          <w:color w:val="000000"/>
          <w:sz w:val="24"/>
          <w:szCs w:val="24"/>
          <w:lang w:eastAsia="pl-PL"/>
        </w:rPr>
        <w:t>alifikowanych pracowników z innych krajów? Dlaczego TAK/ dlaczego NIE?</w:t>
      </w:r>
    </w:p>
    <w:p w14:paraId="03B27600" w14:textId="3B593A92" w:rsidR="00FF03E2" w:rsidRPr="00771727" w:rsidRDefault="00960933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Zdecydowanie tak. </w:t>
      </w:r>
      <w:r w:rsidR="00C45116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Polski rynek medyczny powinien być dostępny wyłącznie dla </w:t>
      </w:r>
      <w:r w:rsidR="00582E45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pracowników ochrony zdrowia </w:t>
      </w:r>
      <w:r w:rsidR="00687BFC" w:rsidRPr="00771727">
        <w:rPr>
          <w:rFonts w:eastAsia="Times New Roman" w:cstheme="minorHAnsi"/>
          <w:color w:val="000000"/>
          <w:sz w:val="24"/>
          <w:szCs w:val="24"/>
          <w:lang w:eastAsia="pl-PL"/>
        </w:rPr>
        <w:t>posługujących się językiem polskim</w:t>
      </w:r>
      <w:r w:rsidR="00417AC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9B4FCD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1706A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9B4FCD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jednocześnie </w:t>
      </w:r>
      <w:r w:rsidR="00DA648A" w:rsidRPr="00771727">
        <w:rPr>
          <w:rFonts w:eastAsia="Times New Roman" w:cstheme="minorHAnsi"/>
          <w:color w:val="000000"/>
          <w:sz w:val="24"/>
          <w:szCs w:val="24"/>
          <w:lang w:eastAsia="pl-PL"/>
        </w:rPr>
        <w:t>potwierdzony</w:t>
      </w:r>
      <w:r w:rsidR="008A08CD" w:rsidRPr="00771727">
        <w:rPr>
          <w:rFonts w:eastAsia="Times New Roman" w:cstheme="minorHAnsi"/>
          <w:color w:val="000000"/>
          <w:sz w:val="24"/>
          <w:szCs w:val="24"/>
          <w:lang w:eastAsia="pl-PL"/>
        </w:rPr>
        <w:t>mi</w:t>
      </w:r>
      <w:r w:rsidR="00FF03E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posiadany</w:t>
      </w:r>
      <w:r w:rsidR="008A08CD" w:rsidRPr="00771727">
        <w:rPr>
          <w:rFonts w:eastAsia="Times New Roman" w:cstheme="minorHAnsi"/>
          <w:color w:val="000000"/>
          <w:sz w:val="24"/>
          <w:szCs w:val="24"/>
          <w:lang w:eastAsia="pl-PL"/>
        </w:rPr>
        <w:t>mi</w:t>
      </w:r>
      <w:r w:rsidR="00FF03E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kwalifikacja</w:t>
      </w:r>
      <w:r w:rsidR="008A08CD" w:rsidRPr="00771727">
        <w:rPr>
          <w:rFonts w:eastAsia="Times New Roman" w:cstheme="minorHAnsi"/>
          <w:color w:val="000000"/>
          <w:sz w:val="24"/>
          <w:szCs w:val="24"/>
          <w:lang w:eastAsia="pl-PL"/>
        </w:rPr>
        <w:t>mi</w:t>
      </w:r>
      <w:r w:rsidR="00FF03E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kompetencja</w:t>
      </w:r>
      <w:r w:rsidR="008A08CD" w:rsidRPr="00771727">
        <w:rPr>
          <w:rFonts w:eastAsia="Times New Roman" w:cstheme="minorHAnsi"/>
          <w:color w:val="000000"/>
          <w:sz w:val="24"/>
          <w:szCs w:val="24"/>
          <w:lang w:eastAsia="pl-PL"/>
        </w:rPr>
        <w:t>mi zawodowymi</w:t>
      </w:r>
      <w:r w:rsidR="00167B1F" w:rsidRPr="00771727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BF22B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0C18EBA3" w14:textId="45A21F78" w:rsidR="00053DE7" w:rsidRPr="00771727" w:rsidRDefault="00A81C9A" w:rsidP="005A6A3B">
      <w:pPr>
        <w:shd w:val="clear" w:color="auto" w:fill="FFFFFF"/>
        <w:spacing w:after="0" w:line="240" w:lineRule="auto"/>
        <w:ind w:left="284"/>
        <w:jc w:val="both"/>
        <w:rPr>
          <w:rFonts w:cstheme="minorHAnsi"/>
          <w:spacing w:val="-1"/>
          <w:sz w:val="24"/>
          <w:szCs w:val="24"/>
        </w:rPr>
      </w:pP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>Nie ma możliwości bezpiecznego wykonywania zawodu lekarza</w:t>
      </w:r>
      <w:r w:rsidR="00330D32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500401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>lekarza dentysty</w:t>
      </w:r>
      <w:r w:rsidR="00330D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pielęgniarki</w:t>
      </w: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rzecz polskiego pacjenta, gdy lekarz / </w:t>
      </w:r>
      <w:r w:rsidR="00330D32">
        <w:rPr>
          <w:rFonts w:eastAsia="Times New Roman" w:cstheme="minorHAnsi"/>
          <w:color w:val="000000"/>
          <w:sz w:val="24"/>
          <w:szCs w:val="24"/>
          <w:lang w:eastAsia="pl-PL"/>
        </w:rPr>
        <w:t>pielęgniarka</w:t>
      </w: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zna języka polskiego.</w:t>
      </w:r>
      <w:r w:rsidR="008F21BF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jaki sposób</w:t>
      </w:r>
      <w:r w:rsidR="00101DA4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porozumieć się z pacjentem</w:t>
      </w:r>
      <w:r w:rsidR="00EC2700" w:rsidRPr="00771727">
        <w:rPr>
          <w:rFonts w:eastAsia="Times New Roman" w:cstheme="minorHAnsi"/>
          <w:color w:val="000000"/>
          <w:sz w:val="24"/>
          <w:szCs w:val="24"/>
          <w:lang w:eastAsia="pl-PL"/>
        </w:rPr>
        <w:t>, zebrać wywiad</w:t>
      </w:r>
      <w:r w:rsidR="00101DA4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</w:t>
      </w:r>
      <w:r w:rsidR="00ED0390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jak</w:t>
      </w:r>
      <w:r w:rsidR="008F21BF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prowadzić dokumentację medyczną, która </w:t>
      </w:r>
      <w:r w:rsidR="00FB631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nawet </w:t>
      </w:r>
      <w:r w:rsidR="008F21BF" w:rsidRPr="00771727">
        <w:rPr>
          <w:rFonts w:eastAsia="Times New Roman" w:cstheme="minorHAnsi"/>
          <w:color w:val="000000"/>
          <w:sz w:val="24"/>
          <w:szCs w:val="24"/>
          <w:lang w:eastAsia="pl-PL"/>
        </w:rPr>
        <w:t>dla pracownika ochrony zdrowia swobodnie posługującego się językiem polskim stanowi ogromne obciążenie.</w:t>
      </w:r>
      <w:r w:rsidR="00E4749B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0499F" w:rsidRPr="00771727">
        <w:rPr>
          <w:rFonts w:eastAsia="Times New Roman" w:cstheme="minorHAnsi"/>
          <w:color w:val="000000"/>
          <w:sz w:val="24"/>
          <w:szCs w:val="24"/>
          <w:lang w:eastAsia="pl-PL"/>
        </w:rPr>
        <w:t>Uważamy, że d</w:t>
      </w:r>
      <w:r w:rsidR="00331705" w:rsidRPr="00771727">
        <w:rPr>
          <w:rFonts w:eastAsia="Times New Roman" w:cstheme="minorHAnsi"/>
          <w:color w:val="000000"/>
          <w:sz w:val="24"/>
          <w:szCs w:val="24"/>
          <w:lang w:eastAsia="pl-PL"/>
        </w:rPr>
        <w:t>o pracy w systemie</w:t>
      </w:r>
      <w:r w:rsidR="005D7656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ochrony zdrowia można dopuścić pracowników medycznych, których poziom wiedzy i </w:t>
      </w:r>
      <w:r w:rsidR="005D7656" w:rsidRPr="0077172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posiadanych umiejętności medycznych został zweryfikowany</w:t>
      </w:r>
      <w:r w:rsidR="008849BA" w:rsidRPr="00771727">
        <w:rPr>
          <w:rFonts w:eastAsia="Times New Roman" w:cstheme="minorHAnsi"/>
          <w:color w:val="000000"/>
          <w:sz w:val="24"/>
          <w:szCs w:val="24"/>
          <w:lang w:eastAsia="pl-PL"/>
        </w:rPr>
        <w:t>. W różnych krajach różne są programy specjalizacji lekarskich, różny czas ich realizacji</w:t>
      </w:r>
      <w:r w:rsidR="001062E2" w:rsidRPr="00771727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8849BA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062E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różne </w:t>
      </w:r>
      <w:r w:rsidR="006B65F1" w:rsidRPr="00771727">
        <w:rPr>
          <w:rFonts w:eastAsia="Times New Roman" w:cstheme="minorHAnsi"/>
          <w:color w:val="000000"/>
          <w:sz w:val="24"/>
          <w:szCs w:val="24"/>
          <w:lang w:eastAsia="pl-PL"/>
        </w:rPr>
        <w:t>oczekiwane efekty kształcenia zawodowego</w:t>
      </w:r>
      <w:r w:rsidR="0020531B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B5347E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Oczywiście posiadanego doświadczenia zawodowego nie można negować, ale </w:t>
      </w:r>
      <w:r w:rsidR="00B5347E" w:rsidRPr="00771727">
        <w:rPr>
          <w:rFonts w:eastAsia="Times New Roman" w:cstheme="minorHAnsi"/>
          <w:sz w:val="24"/>
          <w:szCs w:val="24"/>
          <w:lang w:eastAsia="pl-PL"/>
        </w:rPr>
        <w:t xml:space="preserve">należy je </w:t>
      </w:r>
      <w:r w:rsidR="00EF35F5" w:rsidRPr="00771727">
        <w:rPr>
          <w:rFonts w:eastAsia="Times New Roman" w:cstheme="minorHAnsi"/>
          <w:sz w:val="24"/>
          <w:szCs w:val="24"/>
          <w:lang w:eastAsia="pl-PL"/>
        </w:rPr>
        <w:t>sprawdzić i ocenić</w:t>
      </w:r>
      <w:r w:rsidR="00B5347E" w:rsidRPr="00771727">
        <w:rPr>
          <w:rFonts w:eastAsia="Times New Roman" w:cstheme="minorHAnsi"/>
          <w:sz w:val="24"/>
          <w:szCs w:val="24"/>
          <w:lang w:eastAsia="pl-PL"/>
        </w:rPr>
        <w:t>.</w:t>
      </w:r>
    </w:p>
    <w:p w14:paraId="3C063823" w14:textId="6928CF46" w:rsidR="00927F4F" w:rsidRPr="00771727" w:rsidRDefault="000A17AE" w:rsidP="005A6A3B">
      <w:pPr>
        <w:shd w:val="clear" w:color="auto" w:fill="FFFFFF"/>
        <w:spacing w:after="0" w:line="240" w:lineRule="auto"/>
        <w:ind w:left="284"/>
        <w:jc w:val="both"/>
        <w:rPr>
          <w:rFonts w:cstheme="minorHAnsi"/>
          <w:spacing w:val="-1"/>
          <w:sz w:val="24"/>
          <w:szCs w:val="24"/>
        </w:rPr>
      </w:pPr>
      <w:r w:rsidRPr="00771727">
        <w:rPr>
          <w:rFonts w:cstheme="minorHAnsi"/>
          <w:spacing w:val="-1"/>
          <w:sz w:val="24"/>
          <w:szCs w:val="24"/>
        </w:rPr>
        <w:t>Prezentowane</w:t>
      </w:r>
      <w:r w:rsidR="00B5258F">
        <w:rPr>
          <w:rFonts w:cstheme="minorHAnsi"/>
          <w:spacing w:val="-1"/>
          <w:sz w:val="24"/>
          <w:szCs w:val="24"/>
        </w:rPr>
        <w:t xml:space="preserve"> </w:t>
      </w:r>
      <w:r w:rsidR="0051706A">
        <w:rPr>
          <w:rFonts w:cstheme="minorHAnsi"/>
          <w:spacing w:val="-1"/>
          <w:sz w:val="24"/>
          <w:szCs w:val="24"/>
        </w:rPr>
        <w:t>przez nas</w:t>
      </w:r>
      <w:r w:rsidRPr="00771727">
        <w:rPr>
          <w:rFonts w:cstheme="minorHAnsi"/>
          <w:spacing w:val="-1"/>
          <w:sz w:val="24"/>
          <w:szCs w:val="24"/>
        </w:rPr>
        <w:t xml:space="preserve"> stanowisko jest niezmienne od </w:t>
      </w:r>
      <w:r w:rsidR="005F0868" w:rsidRPr="00771727">
        <w:rPr>
          <w:rFonts w:cstheme="minorHAnsi"/>
          <w:spacing w:val="-1"/>
          <w:sz w:val="24"/>
          <w:szCs w:val="24"/>
        </w:rPr>
        <w:t xml:space="preserve">czasu rozpoczęcia prac nad projektem </w:t>
      </w:r>
      <w:r w:rsidR="00B5258F">
        <w:rPr>
          <w:rFonts w:cstheme="minorHAnsi"/>
          <w:spacing w:val="-1"/>
          <w:sz w:val="24"/>
          <w:szCs w:val="24"/>
        </w:rPr>
        <w:t>„</w:t>
      </w:r>
      <w:r w:rsidR="00053DE7" w:rsidRPr="00771727">
        <w:rPr>
          <w:rFonts w:cstheme="minorHAnsi"/>
          <w:sz w:val="24"/>
          <w:szCs w:val="24"/>
        </w:rPr>
        <w:t>ustaw</w:t>
      </w:r>
      <w:r w:rsidR="00BE3D93" w:rsidRPr="00771727">
        <w:rPr>
          <w:rFonts w:cstheme="minorHAnsi"/>
          <w:sz w:val="24"/>
          <w:szCs w:val="24"/>
        </w:rPr>
        <w:t>y</w:t>
      </w:r>
      <w:r w:rsidR="00053DE7" w:rsidRPr="00771727">
        <w:rPr>
          <w:rFonts w:cstheme="minorHAnsi"/>
          <w:sz w:val="24"/>
          <w:szCs w:val="24"/>
        </w:rPr>
        <w:t xml:space="preserve"> </w:t>
      </w:r>
      <w:r w:rsidR="00053DE7" w:rsidRPr="00771727">
        <w:rPr>
          <w:rFonts w:cstheme="minorHAnsi"/>
          <w:sz w:val="24"/>
          <w:szCs w:val="24"/>
          <w:shd w:val="clear" w:color="auto" w:fill="FFFFFF"/>
        </w:rPr>
        <w:t>o pomocy obywatelom Ukrainy w związku z konfliktem zbrojnym na terytorium tego państwa</w:t>
      </w:r>
      <w:r w:rsidR="00B5258F">
        <w:rPr>
          <w:rFonts w:cstheme="minorHAnsi"/>
          <w:sz w:val="24"/>
          <w:szCs w:val="24"/>
          <w:shd w:val="clear" w:color="auto" w:fill="FFFFFF"/>
        </w:rPr>
        <w:t>”</w:t>
      </w:r>
      <w:r w:rsidR="00BE3D93" w:rsidRPr="00771727">
        <w:rPr>
          <w:rFonts w:cstheme="minorHAnsi"/>
          <w:sz w:val="24"/>
          <w:szCs w:val="24"/>
          <w:shd w:val="clear" w:color="auto" w:fill="FFFFFF"/>
        </w:rPr>
        <w:t>, która ostatecznie została uchwalona w dniu 12 marca 2022 roku</w:t>
      </w:r>
      <w:r w:rsidR="00005DC8" w:rsidRPr="00771727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005DC8" w:rsidRPr="00005DC8">
        <w:rPr>
          <w:rFonts w:eastAsia="Times New Roman" w:cstheme="minorHAnsi"/>
          <w:kern w:val="36"/>
          <w:sz w:val="24"/>
          <w:szCs w:val="24"/>
          <w:lang w:eastAsia="pl-PL"/>
        </w:rPr>
        <w:t>Dz.U. 2022 poz. 583</w:t>
      </w:r>
      <w:r w:rsidR="00005DC8" w:rsidRPr="00771727">
        <w:rPr>
          <w:rFonts w:cstheme="minorHAnsi"/>
          <w:sz w:val="24"/>
          <w:szCs w:val="24"/>
          <w:shd w:val="clear" w:color="auto" w:fill="FFFFFF"/>
        </w:rPr>
        <w:t>)</w:t>
      </w:r>
      <w:r w:rsidR="009B4FCD" w:rsidRPr="00771727">
        <w:rPr>
          <w:rFonts w:cstheme="minorHAnsi"/>
          <w:spacing w:val="-1"/>
          <w:sz w:val="24"/>
          <w:szCs w:val="24"/>
        </w:rPr>
        <w:t>.</w:t>
      </w:r>
      <w:r w:rsidR="00BE3D93" w:rsidRPr="00771727">
        <w:rPr>
          <w:rFonts w:cstheme="minorHAnsi"/>
          <w:spacing w:val="-1"/>
          <w:sz w:val="24"/>
          <w:szCs w:val="24"/>
        </w:rPr>
        <w:t xml:space="preserve"> </w:t>
      </w:r>
      <w:r w:rsidR="00991542" w:rsidRPr="00771727">
        <w:rPr>
          <w:rFonts w:cstheme="minorHAnsi"/>
          <w:spacing w:val="-1"/>
          <w:sz w:val="24"/>
          <w:szCs w:val="24"/>
        </w:rPr>
        <w:t>Jako jedyna formacja polityczna</w:t>
      </w:r>
      <w:r w:rsidR="00F95538" w:rsidRPr="00771727">
        <w:rPr>
          <w:rFonts w:cstheme="minorHAnsi"/>
          <w:spacing w:val="-1"/>
          <w:sz w:val="24"/>
          <w:szCs w:val="24"/>
        </w:rPr>
        <w:t>,</w:t>
      </w:r>
      <w:r w:rsidR="00991542" w:rsidRPr="00771727">
        <w:rPr>
          <w:rFonts w:cstheme="minorHAnsi"/>
          <w:spacing w:val="-1"/>
          <w:sz w:val="24"/>
          <w:szCs w:val="24"/>
        </w:rPr>
        <w:t xml:space="preserve"> </w:t>
      </w:r>
      <w:r w:rsidR="00141DC5" w:rsidRPr="00771727">
        <w:rPr>
          <w:rFonts w:cstheme="minorHAnsi"/>
          <w:spacing w:val="-1"/>
          <w:sz w:val="24"/>
          <w:szCs w:val="24"/>
        </w:rPr>
        <w:t xml:space="preserve">na kolejnych etapach procedowania </w:t>
      </w:r>
      <w:r w:rsidR="00450804" w:rsidRPr="00771727">
        <w:rPr>
          <w:rFonts w:cstheme="minorHAnsi"/>
          <w:spacing w:val="-1"/>
          <w:sz w:val="24"/>
          <w:szCs w:val="24"/>
        </w:rPr>
        <w:t>projekt</w:t>
      </w:r>
      <w:r w:rsidR="0015299D">
        <w:rPr>
          <w:rFonts w:cstheme="minorHAnsi"/>
          <w:spacing w:val="-1"/>
          <w:sz w:val="24"/>
          <w:szCs w:val="24"/>
        </w:rPr>
        <w:t>u</w:t>
      </w:r>
      <w:r w:rsidR="00450804" w:rsidRPr="00771727">
        <w:rPr>
          <w:rFonts w:cstheme="minorHAnsi"/>
          <w:spacing w:val="-1"/>
          <w:sz w:val="24"/>
          <w:szCs w:val="24"/>
        </w:rPr>
        <w:t xml:space="preserve"> ustawy</w:t>
      </w:r>
      <w:r w:rsidR="0015299D">
        <w:rPr>
          <w:rFonts w:cstheme="minorHAnsi"/>
          <w:spacing w:val="-1"/>
          <w:sz w:val="24"/>
          <w:szCs w:val="24"/>
        </w:rPr>
        <w:t>,</w:t>
      </w:r>
      <w:r w:rsidR="00450804" w:rsidRPr="00771727">
        <w:rPr>
          <w:rFonts w:cstheme="minorHAnsi"/>
          <w:spacing w:val="-1"/>
          <w:sz w:val="24"/>
          <w:szCs w:val="24"/>
        </w:rPr>
        <w:t xml:space="preserve"> </w:t>
      </w:r>
      <w:r w:rsidR="00141DC5" w:rsidRPr="00771727">
        <w:rPr>
          <w:rFonts w:cstheme="minorHAnsi"/>
          <w:spacing w:val="-1"/>
          <w:sz w:val="24"/>
          <w:szCs w:val="24"/>
        </w:rPr>
        <w:t xml:space="preserve">wnosiliśmy </w:t>
      </w:r>
      <w:r w:rsidR="00927F4F" w:rsidRPr="00771727">
        <w:rPr>
          <w:rFonts w:cstheme="minorHAnsi"/>
          <w:spacing w:val="-1"/>
          <w:sz w:val="24"/>
          <w:szCs w:val="24"/>
        </w:rPr>
        <w:t xml:space="preserve">poprawki dotyczące </w:t>
      </w:r>
      <w:r w:rsidR="00D3365A" w:rsidRPr="00771727">
        <w:rPr>
          <w:rFonts w:cstheme="minorHAnsi"/>
          <w:spacing w:val="-1"/>
          <w:sz w:val="24"/>
          <w:szCs w:val="24"/>
        </w:rPr>
        <w:t xml:space="preserve">m.in. </w:t>
      </w:r>
      <w:r w:rsidR="00927F4F" w:rsidRPr="00771727">
        <w:rPr>
          <w:rFonts w:cstheme="minorHAnsi"/>
          <w:spacing w:val="-1"/>
          <w:sz w:val="24"/>
          <w:szCs w:val="24"/>
        </w:rPr>
        <w:t>minimalnych kwalifikacji lekarza i lekarza dentysty</w:t>
      </w:r>
      <w:r w:rsidR="00084BED" w:rsidRPr="00771727">
        <w:rPr>
          <w:rFonts w:cstheme="minorHAnsi"/>
          <w:spacing w:val="-1"/>
          <w:sz w:val="24"/>
          <w:szCs w:val="24"/>
        </w:rPr>
        <w:t>, które uprawniałyby do pracy w naszym systemie ochrony zdrowia.</w:t>
      </w:r>
      <w:r w:rsidR="00FB236B" w:rsidRPr="00771727">
        <w:rPr>
          <w:rFonts w:cstheme="minorHAnsi"/>
          <w:spacing w:val="-1"/>
          <w:sz w:val="24"/>
          <w:szCs w:val="24"/>
        </w:rPr>
        <w:t xml:space="preserve"> Na każdym etapie poprawki </w:t>
      </w:r>
      <w:r w:rsidR="0027557D" w:rsidRPr="00771727">
        <w:rPr>
          <w:rFonts w:cstheme="minorHAnsi"/>
          <w:spacing w:val="-1"/>
          <w:sz w:val="24"/>
          <w:szCs w:val="24"/>
        </w:rPr>
        <w:t>te były odrzucane</w:t>
      </w:r>
      <w:r w:rsidR="00E023F2" w:rsidRPr="00771727">
        <w:rPr>
          <w:rFonts w:cstheme="minorHAnsi"/>
          <w:spacing w:val="-1"/>
          <w:sz w:val="24"/>
          <w:szCs w:val="24"/>
        </w:rPr>
        <w:t>,</w:t>
      </w:r>
      <w:r w:rsidR="0027557D" w:rsidRPr="00771727">
        <w:rPr>
          <w:rFonts w:cstheme="minorHAnsi"/>
          <w:spacing w:val="-1"/>
          <w:sz w:val="24"/>
          <w:szCs w:val="24"/>
        </w:rPr>
        <w:t xml:space="preserve"> również przez wszystkie pozostałe </w:t>
      </w:r>
      <w:r w:rsidR="00F95538" w:rsidRPr="00771727">
        <w:rPr>
          <w:rFonts w:cstheme="minorHAnsi"/>
          <w:spacing w:val="-1"/>
          <w:sz w:val="24"/>
          <w:szCs w:val="24"/>
        </w:rPr>
        <w:t xml:space="preserve">obecne w Sejmie </w:t>
      </w:r>
      <w:r w:rsidR="0027557D" w:rsidRPr="00771727">
        <w:rPr>
          <w:rFonts w:cstheme="minorHAnsi"/>
          <w:spacing w:val="-1"/>
          <w:sz w:val="24"/>
          <w:szCs w:val="24"/>
        </w:rPr>
        <w:t>formacje opozycyjne</w:t>
      </w:r>
      <w:r w:rsidR="0082727C" w:rsidRPr="00771727">
        <w:rPr>
          <w:rFonts w:cstheme="minorHAnsi"/>
          <w:spacing w:val="-1"/>
          <w:sz w:val="24"/>
          <w:szCs w:val="24"/>
        </w:rPr>
        <w:t>.</w:t>
      </w:r>
    </w:p>
    <w:p w14:paraId="71CC8FE5" w14:textId="24EFC1E4" w:rsidR="00CB7813" w:rsidRPr="00771727" w:rsidRDefault="00BB25A4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cstheme="minorHAnsi"/>
          <w:spacing w:val="-1"/>
          <w:sz w:val="24"/>
          <w:szCs w:val="24"/>
        </w:rPr>
        <w:t xml:space="preserve">Potwierdzeniem powyższego są stenogramy z odpowiednich Komisji Zdrowia w Sejmie, ale również </w:t>
      </w:r>
      <w:r w:rsidR="00470B65">
        <w:rPr>
          <w:rFonts w:cstheme="minorHAnsi"/>
          <w:spacing w:val="-1"/>
          <w:sz w:val="24"/>
          <w:szCs w:val="24"/>
        </w:rPr>
        <w:t>punkt 9</w:t>
      </w:r>
      <w:r w:rsidR="007F46FC">
        <w:rPr>
          <w:rFonts w:cstheme="minorHAnsi"/>
          <w:spacing w:val="-1"/>
          <w:sz w:val="24"/>
          <w:szCs w:val="24"/>
        </w:rPr>
        <w:t xml:space="preserve">. </w:t>
      </w:r>
      <w:r w:rsidRPr="00771727">
        <w:rPr>
          <w:rFonts w:cstheme="minorHAnsi"/>
          <w:spacing w:val="-1"/>
          <w:sz w:val="24"/>
          <w:szCs w:val="24"/>
        </w:rPr>
        <w:t>opublikowan</w:t>
      </w:r>
      <w:r w:rsidR="007F46FC">
        <w:rPr>
          <w:rFonts w:cstheme="minorHAnsi"/>
          <w:spacing w:val="-1"/>
          <w:sz w:val="24"/>
          <w:szCs w:val="24"/>
        </w:rPr>
        <w:t>ego</w:t>
      </w:r>
      <w:r w:rsidR="00470B65">
        <w:rPr>
          <w:rFonts w:cstheme="minorHAnsi"/>
          <w:spacing w:val="-1"/>
          <w:sz w:val="24"/>
          <w:szCs w:val="24"/>
        </w:rPr>
        <w:t xml:space="preserve"> przez Instytut Strategie 2050</w:t>
      </w:r>
      <w:r w:rsidRPr="00771727">
        <w:rPr>
          <w:rFonts w:cstheme="minorHAnsi"/>
          <w:spacing w:val="-1"/>
          <w:sz w:val="24"/>
          <w:szCs w:val="24"/>
        </w:rPr>
        <w:t xml:space="preserve"> w dniu 2 kwietnia 2022 roku dokument</w:t>
      </w:r>
      <w:r w:rsidR="007F46FC">
        <w:rPr>
          <w:rFonts w:cstheme="minorHAnsi"/>
          <w:spacing w:val="-1"/>
          <w:sz w:val="24"/>
          <w:szCs w:val="24"/>
        </w:rPr>
        <w:t>u</w:t>
      </w:r>
      <w:r w:rsidR="00903E37" w:rsidRPr="00771727">
        <w:rPr>
          <w:rFonts w:cstheme="minorHAnsi"/>
          <w:spacing w:val="-1"/>
          <w:sz w:val="24"/>
          <w:szCs w:val="24"/>
        </w:rPr>
        <w:t xml:space="preserve"> „</w:t>
      </w:r>
      <w:r w:rsidR="00903E37" w:rsidRPr="00771727">
        <w:rPr>
          <w:rFonts w:cstheme="minorHAnsi"/>
          <w:sz w:val="24"/>
          <w:szCs w:val="24"/>
        </w:rPr>
        <w:t>Wyzwania i rozwiązania dla systemu ochrony zdrowia w Polsce w związku z wojennym exodusem dorosłych i małoletnich obywateli Ukrainy”</w:t>
      </w:r>
      <w:r w:rsidR="00F57C11">
        <w:rPr>
          <w:rFonts w:cstheme="minorHAnsi"/>
          <w:sz w:val="24"/>
          <w:szCs w:val="24"/>
        </w:rPr>
        <w:t>,</w:t>
      </w:r>
      <w:r w:rsidR="009E35C3" w:rsidRPr="00771727">
        <w:rPr>
          <w:rFonts w:cstheme="minorHAnsi"/>
          <w:sz w:val="24"/>
          <w:szCs w:val="24"/>
        </w:rPr>
        <w:t xml:space="preserve"> dostępny pod adresem </w:t>
      </w:r>
      <w:r w:rsidR="00CB7813" w:rsidRPr="00771727">
        <w:rPr>
          <w:rFonts w:eastAsia="Times New Roman" w:cstheme="minorHAnsi"/>
          <w:color w:val="000000"/>
          <w:sz w:val="24"/>
          <w:szCs w:val="24"/>
          <w:lang w:eastAsia="pl-PL"/>
        </w:rPr>
        <w:t>https://strategie2050.pl/publikacje/analiza-wyzwania-i-rozwiazania-dla-systemu-ochrony-zdrowia-w-polsce-w-zwiazku-z-wojennym-exodusem-doroslych-i-maloletnich-obywateli-ukrainy/</w:t>
      </w:r>
    </w:p>
    <w:p w14:paraId="61B9B111" w14:textId="77777777" w:rsidR="00155A0D" w:rsidRPr="00771727" w:rsidRDefault="00155A0D" w:rsidP="005A6A3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DD6F6E1" w14:textId="77777777" w:rsidR="00096681" w:rsidRPr="00771727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AC9E11E" w14:textId="77777777" w:rsidR="00096681" w:rsidRPr="00771727" w:rsidRDefault="00096681" w:rsidP="005A6A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MINISTERSTWO ZDROWIA</w:t>
      </w:r>
    </w:p>
    <w:p w14:paraId="1DCE0B66" w14:textId="5911F94F" w:rsidR="00096681" w:rsidRPr="00417AC1" w:rsidRDefault="00096681" w:rsidP="00417AC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7AC1">
        <w:rPr>
          <w:rFonts w:eastAsia="Times New Roman" w:cstheme="minorHAnsi"/>
          <w:color w:val="000000"/>
          <w:sz w:val="24"/>
          <w:szCs w:val="24"/>
          <w:lang w:eastAsia="pl-PL"/>
        </w:rPr>
        <w:t>Czy minister zdrowia powinien być lekarzem praktykiem?</w:t>
      </w:r>
    </w:p>
    <w:p w14:paraId="55E26034" w14:textId="48600BA6" w:rsidR="00F21D8D" w:rsidRDefault="00AC6D39" w:rsidP="000D560B">
      <w:pPr>
        <w:shd w:val="clear" w:color="auto" w:fill="FFFFFF"/>
        <w:spacing w:after="24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to pytanie </w:t>
      </w:r>
      <w:r w:rsidR="0029082C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 </w:t>
      </w:r>
      <w:r w:rsidR="00E21D2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 prostej </w:t>
      </w:r>
      <w:r w:rsidR="0029082C" w:rsidRPr="00771727">
        <w:rPr>
          <w:rFonts w:eastAsia="Times New Roman" w:cstheme="minorHAnsi"/>
          <w:color w:val="000000"/>
          <w:sz w:val="24"/>
          <w:szCs w:val="24"/>
          <w:lang w:eastAsia="pl-PL"/>
        </w:rPr>
        <w:t>odpowiedzi</w:t>
      </w:r>
      <w:r w:rsidR="00526BC5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Obecnie mamy fatalnie odnajdującego się na stanowisku </w:t>
      </w:r>
      <w:r w:rsidR="008038F1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526BC5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inistra </w:t>
      </w:r>
      <w:r w:rsidR="008038F1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526BC5" w:rsidRPr="00771727">
        <w:rPr>
          <w:rFonts w:eastAsia="Times New Roman" w:cstheme="minorHAnsi"/>
          <w:color w:val="000000"/>
          <w:sz w:val="24"/>
          <w:szCs w:val="24"/>
          <w:lang w:eastAsia="pl-PL"/>
        </w:rPr>
        <w:t>drowia ekonomistę Adama Niedzielskiego</w:t>
      </w:r>
      <w:r w:rsidR="0029082C" w:rsidRPr="00771727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72086F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ale przecież </w:t>
      </w:r>
      <w:r w:rsidR="00A6717B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naszej historii mieliśmy równie fatalnych </w:t>
      </w:r>
      <w:r w:rsidR="003D15CF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A6717B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inistrów </w:t>
      </w:r>
      <w:r w:rsidR="003D15CF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A6717B" w:rsidRPr="00771727">
        <w:rPr>
          <w:rFonts w:eastAsia="Times New Roman" w:cstheme="minorHAnsi"/>
          <w:color w:val="000000"/>
          <w:sz w:val="24"/>
          <w:szCs w:val="24"/>
          <w:lang w:eastAsia="pl-PL"/>
        </w:rPr>
        <w:t>drowia lekarzy</w:t>
      </w:r>
      <w:r w:rsidR="00952EFE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(Mariusz Łapiński, Bartosz Arłukowicz</w:t>
      </w:r>
      <w:r w:rsidR="00EB7573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czy </w:t>
      </w:r>
      <w:r w:rsidR="00B41FAD" w:rsidRPr="00771727">
        <w:rPr>
          <w:rFonts w:eastAsia="Times New Roman" w:cstheme="minorHAnsi"/>
          <w:color w:val="000000"/>
          <w:sz w:val="24"/>
          <w:szCs w:val="24"/>
          <w:lang w:eastAsia="pl-PL"/>
        </w:rPr>
        <w:t>Łukasz Szumowski</w:t>
      </w:r>
      <w:r w:rsidR="00952EFE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). </w:t>
      </w:r>
      <w:r w:rsidR="0080618E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Uważamy, że </w:t>
      </w:r>
      <w:r w:rsidR="00F64544" w:rsidRPr="00771727">
        <w:rPr>
          <w:rFonts w:eastAsia="Times New Roman" w:cstheme="minorHAnsi"/>
          <w:color w:val="000000"/>
          <w:sz w:val="24"/>
          <w:szCs w:val="24"/>
          <w:lang w:eastAsia="pl-PL"/>
        </w:rPr>
        <w:t>w Ministerstwie Zdrowia musi zostać zachowana równowaga</w:t>
      </w:r>
      <w:r w:rsidR="000351C9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Minister </w:t>
      </w:r>
      <w:r w:rsidR="003D15CF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0351C9" w:rsidRPr="00771727">
        <w:rPr>
          <w:rFonts w:eastAsia="Times New Roman" w:cstheme="minorHAnsi"/>
          <w:color w:val="000000"/>
          <w:sz w:val="24"/>
          <w:szCs w:val="24"/>
          <w:lang w:eastAsia="pl-PL"/>
        </w:rPr>
        <w:t>drowia, jak każdy inny</w:t>
      </w:r>
      <w:r w:rsidR="004C24F3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D15CF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4C24F3" w:rsidRPr="00771727">
        <w:rPr>
          <w:rFonts w:eastAsia="Times New Roman" w:cstheme="minorHAnsi"/>
          <w:color w:val="000000"/>
          <w:sz w:val="24"/>
          <w:szCs w:val="24"/>
          <w:lang w:eastAsia="pl-PL"/>
        </w:rPr>
        <w:t>inister</w:t>
      </w:r>
      <w:r w:rsidR="000351C9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B1EA5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musi być politykiem, bo odpowiada za prowadzenie polityki zdrowotnej </w:t>
      </w:r>
      <w:r w:rsidR="00524BF0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kreowanej przez </w:t>
      </w:r>
      <w:r w:rsidR="00FE72CD" w:rsidRPr="00771727">
        <w:rPr>
          <w:rFonts w:eastAsia="Times New Roman" w:cstheme="minorHAnsi"/>
          <w:color w:val="000000"/>
          <w:sz w:val="24"/>
          <w:szCs w:val="24"/>
          <w:lang w:eastAsia="pl-PL"/>
        </w:rPr>
        <w:t>parti</w:t>
      </w:r>
      <w:r w:rsidR="00524BF0" w:rsidRPr="00771727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="00FE72CD" w:rsidRPr="00771727">
        <w:rPr>
          <w:rFonts w:eastAsia="Times New Roman" w:cstheme="minorHAnsi"/>
          <w:color w:val="000000"/>
          <w:sz w:val="24"/>
          <w:szCs w:val="24"/>
          <w:lang w:eastAsia="pl-PL"/>
        </w:rPr>
        <w:t>/koalicj</w:t>
      </w:r>
      <w:r w:rsidR="00524BF0" w:rsidRPr="00771727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="00FE72CD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rządząc</w:t>
      </w:r>
      <w:r w:rsidR="00524BF0" w:rsidRPr="00771727"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="00FE72CD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Nie ma tu znaczenia, czy </w:t>
      </w:r>
      <w:r w:rsidR="003D15CF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FE72CD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inistrem </w:t>
      </w:r>
      <w:r w:rsidR="003D15CF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FE72CD" w:rsidRPr="00771727">
        <w:rPr>
          <w:rFonts w:eastAsia="Times New Roman" w:cstheme="minorHAnsi"/>
          <w:color w:val="000000"/>
          <w:sz w:val="24"/>
          <w:szCs w:val="24"/>
          <w:lang w:eastAsia="pl-PL"/>
        </w:rPr>
        <w:t>drowia będzie lekarz, czy ekonomista. W</w:t>
      </w:r>
      <w:r w:rsidR="00E978EC" w:rsidRPr="00771727">
        <w:rPr>
          <w:rFonts w:eastAsia="Times New Roman" w:cstheme="minorHAnsi"/>
          <w:color w:val="000000"/>
          <w:sz w:val="24"/>
          <w:szCs w:val="24"/>
          <w:lang w:eastAsia="pl-PL"/>
        </w:rPr>
        <w:t>aż</w:t>
      </w:r>
      <w:r w:rsidR="00FE72CD" w:rsidRPr="00771727">
        <w:rPr>
          <w:rFonts w:eastAsia="Times New Roman" w:cstheme="minorHAnsi"/>
          <w:color w:val="000000"/>
          <w:sz w:val="24"/>
          <w:szCs w:val="24"/>
          <w:lang w:eastAsia="pl-PL"/>
        </w:rPr>
        <w:t>ne, żeby</w:t>
      </w:r>
      <w:r w:rsidR="00210DEC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8028D" w:rsidRPr="00771727">
        <w:rPr>
          <w:rFonts w:eastAsia="Times New Roman" w:cstheme="minorHAnsi"/>
          <w:color w:val="000000"/>
          <w:sz w:val="24"/>
          <w:szCs w:val="24"/>
          <w:lang w:eastAsia="pl-PL"/>
        </w:rPr>
        <w:t>cały pozostały skład Ministerstwa Zdrowia stanowi</w:t>
      </w:r>
      <w:r w:rsidR="0025316F" w:rsidRPr="00771727">
        <w:rPr>
          <w:rFonts w:eastAsia="Times New Roman" w:cstheme="minorHAnsi"/>
          <w:color w:val="000000"/>
          <w:sz w:val="24"/>
          <w:szCs w:val="24"/>
          <w:lang w:eastAsia="pl-PL"/>
        </w:rPr>
        <w:t>li kompetentni przedstawiciele zaw</w:t>
      </w:r>
      <w:r w:rsidR="003D2207" w:rsidRPr="00771727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25316F" w:rsidRPr="00771727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3D2207" w:rsidRPr="00771727">
        <w:rPr>
          <w:rFonts w:eastAsia="Times New Roman" w:cstheme="minorHAnsi"/>
          <w:color w:val="000000"/>
          <w:sz w:val="24"/>
          <w:szCs w:val="24"/>
          <w:lang w:eastAsia="pl-PL"/>
        </w:rPr>
        <w:t>ów</w:t>
      </w:r>
      <w:r w:rsidR="0025316F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medycznych</w:t>
      </w:r>
      <w:r w:rsidR="007049A3" w:rsidRPr="00771727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25316F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45807" w:rsidRPr="00771727">
        <w:rPr>
          <w:rFonts w:eastAsia="Times New Roman" w:cstheme="minorHAnsi"/>
          <w:color w:val="000000"/>
          <w:sz w:val="24"/>
          <w:szCs w:val="24"/>
          <w:lang w:eastAsia="pl-PL"/>
        </w:rPr>
        <w:t>profesjonalnie</w:t>
      </w:r>
      <w:r w:rsidR="00174009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przygotowan</w:t>
      </w:r>
      <w:r w:rsidR="003D2207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do pracy w resorcie. </w:t>
      </w:r>
      <w:r w:rsidR="00B32C7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</w:t>
      </w:r>
      <w:r w:rsidR="009C2633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B32C72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inistra </w:t>
      </w:r>
      <w:r w:rsidR="009C2633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B32C72" w:rsidRPr="00771727">
        <w:rPr>
          <w:rFonts w:eastAsia="Times New Roman" w:cstheme="minorHAnsi"/>
          <w:color w:val="000000"/>
          <w:sz w:val="24"/>
          <w:szCs w:val="24"/>
          <w:lang w:eastAsia="pl-PL"/>
        </w:rPr>
        <w:t>drowia lekarza</w:t>
      </w:r>
      <w:r w:rsidR="00D30521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58017A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funkcję </w:t>
      </w:r>
      <w:r w:rsidR="009C2633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D30521" w:rsidRPr="00771727">
        <w:rPr>
          <w:rFonts w:eastAsia="Times New Roman" w:cstheme="minorHAnsi"/>
          <w:color w:val="000000"/>
          <w:sz w:val="24"/>
          <w:szCs w:val="24"/>
          <w:lang w:eastAsia="pl-PL"/>
        </w:rPr>
        <w:t>ekretarz</w:t>
      </w:r>
      <w:r w:rsidR="0058017A" w:rsidRPr="00771727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D30521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</w:t>
      </w:r>
      <w:r w:rsidR="009C2633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D30521" w:rsidRPr="00771727">
        <w:rPr>
          <w:rFonts w:eastAsia="Times New Roman" w:cstheme="minorHAnsi"/>
          <w:color w:val="000000"/>
          <w:sz w:val="24"/>
          <w:szCs w:val="24"/>
          <w:lang w:eastAsia="pl-PL"/>
        </w:rPr>
        <w:t>odsekretarz</w:t>
      </w:r>
      <w:r w:rsidR="0058017A" w:rsidRPr="00771727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D30521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C2633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D30521" w:rsidRPr="0077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tanu powinien </w:t>
      </w:r>
      <w:r w:rsidR="0058017A" w:rsidRPr="00771727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174009" w:rsidRPr="00771727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58017A" w:rsidRPr="00771727">
        <w:rPr>
          <w:rFonts w:eastAsia="Times New Roman" w:cstheme="minorHAnsi"/>
          <w:color w:val="000000"/>
          <w:sz w:val="24"/>
          <w:szCs w:val="24"/>
          <w:lang w:eastAsia="pl-PL"/>
        </w:rPr>
        <w:t>łnić ekonomista.</w:t>
      </w:r>
    </w:p>
    <w:p w14:paraId="74952016" w14:textId="77777777" w:rsidR="000D560B" w:rsidRDefault="000D560B" w:rsidP="000D560B">
      <w:pPr>
        <w:shd w:val="clear" w:color="auto" w:fill="FFFFFF"/>
        <w:spacing w:after="240" w:line="240" w:lineRule="auto"/>
        <w:ind w:left="284"/>
        <w:jc w:val="both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sectPr w:rsidR="000D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4AE" w14:textId="77777777" w:rsidR="0008725F" w:rsidRDefault="0008725F" w:rsidP="00611A49">
      <w:pPr>
        <w:spacing w:after="0" w:line="240" w:lineRule="auto"/>
      </w:pPr>
      <w:r>
        <w:separator/>
      </w:r>
    </w:p>
  </w:endnote>
  <w:endnote w:type="continuationSeparator" w:id="0">
    <w:p w14:paraId="1EFC7597" w14:textId="77777777" w:rsidR="0008725F" w:rsidRDefault="0008725F" w:rsidP="0061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D689" w14:textId="77777777" w:rsidR="0008725F" w:rsidRDefault="0008725F" w:rsidP="00611A49">
      <w:pPr>
        <w:spacing w:after="0" w:line="240" w:lineRule="auto"/>
      </w:pPr>
      <w:r>
        <w:separator/>
      </w:r>
    </w:p>
  </w:footnote>
  <w:footnote w:type="continuationSeparator" w:id="0">
    <w:p w14:paraId="646B6D41" w14:textId="77777777" w:rsidR="0008725F" w:rsidRDefault="0008725F" w:rsidP="0061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225"/>
    <w:multiLevelType w:val="hybridMultilevel"/>
    <w:tmpl w:val="98D83DBC"/>
    <w:lvl w:ilvl="0" w:tplc="474EE7F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1E14F7"/>
    <w:multiLevelType w:val="hybridMultilevel"/>
    <w:tmpl w:val="53D0E78A"/>
    <w:lvl w:ilvl="0" w:tplc="1A1CF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65D7"/>
    <w:multiLevelType w:val="hybridMultilevel"/>
    <w:tmpl w:val="6AF6D846"/>
    <w:lvl w:ilvl="0" w:tplc="1A1CF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34D"/>
    <w:multiLevelType w:val="hybridMultilevel"/>
    <w:tmpl w:val="CD78F35C"/>
    <w:lvl w:ilvl="0" w:tplc="1A1CF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3620"/>
    <w:multiLevelType w:val="hybridMultilevel"/>
    <w:tmpl w:val="E1B8F2A8"/>
    <w:lvl w:ilvl="0" w:tplc="1A1CF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1DAB"/>
    <w:multiLevelType w:val="hybridMultilevel"/>
    <w:tmpl w:val="F194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214A"/>
    <w:multiLevelType w:val="hybridMultilevel"/>
    <w:tmpl w:val="D72A17B0"/>
    <w:lvl w:ilvl="0" w:tplc="868AE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61F06"/>
    <w:multiLevelType w:val="hybridMultilevel"/>
    <w:tmpl w:val="AADC4CAE"/>
    <w:lvl w:ilvl="0" w:tplc="868AE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C0D06"/>
    <w:multiLevelType w:val="hybridMultilevel"/>
    <w:tmpl w:val="8CF4E098"/>
    <w:lvl w:ilvl="0" w:tplc="1A1CF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C04D4"/>
    <w:multiLevelType w:val="hybridMultilevel"/>
    <w:tmpl w:val="F22C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40C3"/>
    <w:multiLevelType w:val="hybridMultilevel"/>
    <w:tmpl w:val="58401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77147"/>
    <w:multiLevelType w:val="hybridMultilevel"/>
    <w:tmpl w:val="096A7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307836">
    <w:abstractNumId w:val="10"/>
  </w:num>
  <w:num w:numId="2" w16cid:durableId="1408571322">
    <w:abstractNumId w:val="0"/>
  </w:num>
  <w:num w:numId="3" w16cid:durableId="2059813004">
    <w:abstractNumId w:val="5"/>
  </w:num>
  <w:num w:numId="4" w16cid:durableId="1575965968">
    <w:abstractNumId w:val="6"/>
  </w:num>
  <w:num w:numId="5" w16cid:durableId="571083773">
    <w:abstractNumId w:val="9"/>
  </w:num>
  <w:num w:numId="6" w16cid:durableId="350954">
    <w:abstractNumId w:val="11"/>
  </w:num>
  <w:num w:numId="7" w16cid:durableId="591624888">
    <w:abstractNumId w:val="7"/>
  </w:num>
  <w:num w:numId="8" w16cid:durableId="1947493019">
    <w:abstractNumId w:val="4"/>
  </w:num>
  <w:num w:numId="9" w16cid:durableId="423839813">
    <w:abstractNumId w:val="8"/>
  </w:num>
  <w:num w:numId="10" w16cid:durableId="1074088211">
    <w:abstractNumId w:val="1"/>
  </w:num>
  <w:num w:numId="11" w16cid:durableId="1448158320">
    <w:abstractNumId w:val="2"/>
  </w:num>
  <w:num w:numId="12" w16cid:durableId="1542549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81"/>
    <w:rsid w:val="00000F12"/>
    <w:rsid w:val="000053CE"/>
    <w:rsid w:val="00005DC8"/>
    <w:rsid w:val="00014FB8"/>
    <w:rsid w:val="000211F3"/>
    <w:rsid w:val="00027894"/>
    <w:rsid w:val="00032635"/>
    <w:rsid w:val="000351C9"/>
    <w:rsid w:val="00037452"/>
    <w:rsid w:val="000425F6"/>
    <w:rsid w:val="00047DE7"/>
    <w:rsid w:val="00053DE7"/>
    <w:rsid w:val="00064D66"/>
    <w:rsid w:val="00065F62"/>
    <w:rsid w:val="000669EE"/>
    <w:rsid w:val="0007544E"/>
    <w:rsid w:val="0007743F"/>
    <w:rsid w:val="00080238"/>
    <w:rsid w:val="00084BED"/>
    <w:rsid w:val="0008725F"/>
    <w:rsid w:val="00090681"/>
    <w:rsid w:val="00092961"/>
    <w:rsid w:val="00096681"/>
    <w:rsid w:val="00096B3F"/>
    <w:rsid w:val="000A07D8"/>
    <w:rsid w:val="000A17AE"/>
    <w:rsid w:val="000B0DDC"/>
    <w:rsid w:val="000B1A91"/>
    <w:rsid w:val="000B28D6"/>
    <w:rsid w:val="000D215A"/>
    <w:rsid w:val="000D3FC9"/>
    <w:rsid w:val="000D560B"/>
    <w:rsid w:val="000D5767"/>
    <w:rsid w:val="000E0B06"/>
    <w:rsid w:val="000F43EF"/>
    <w:rsid w:val="000F7992"/>
    <w:rsid w:val="00101DA4"/>
    <w:rsid w:val="001023BF"/>
    <w:rsid w:val="001062E2"/>
    <w:rsid w:val="00116455"/>
    <w:rsid w:val="00130AC5"/>
    <w:rsid w:val="00132157"/>
    <w:rsid w:val="00132D49"/>
    <w:rsid w:val="00141DC5"/>
    <w:rsid w:val="00147126"/>
    <w:rsid w:val="0014752C"/>
    <w:rsid w:val="00150ED3"/>
    <w:rsid w:val="0015299D"/>
    <w:rsid w:val="00155A0D"/>
    <w:rsid w:val="00156B6A"/>
    <w:rsid w:val="00157FC7"/>
    <w:rsid w:val="001618CB"/>
    <w:rsid w:val="00165F7E"/>
    <w:rsid w:val="00167B1F"/>
    <w:rsid w:val="00174009"/>
    <w:rsid w:val="001859B9"/>
    <w:rsid w:val="00187B12"/>
    <w:rsid w:val="00193C87"/>
    <w:rsid w:val="001967B4"/>
    <w:rsid w:val="001970EE"/>
    <w:rsid w:val="001A5DD4"/>
    <w:rsid w:val="001A6FB0"/>
    <w:rsid w:val="001A710F"/>
    <w:rsid w:val="001B09EE"/>
    <w:rsid w:val="001E0555"/>
    <w:rsid w:val="001E6F93"/>
    <w:rsid w:val="001F0B12"/>
    <w:rsid w:val="00203796"/>
    <w:rsid w:val="00205197"/>
    <w:rsid w:val="0020531B"/>
    <w:rsid w:val="00205D93"/>
    <w:rsid w:val="00207930"/>
    <w:rsid w:val="00210DEC"/>
    <w:rsid w:val="002111CA"/>
    <w:rsid w:val="002237B6"/>
    <w:rsid w:val="00236B5F"/>
    <w:rsid w:val="0024696B"/>
    <w:rsid w:val="0025316F"/>
    <w:rsid w:val="00253D3D"/>
    <w:rsid w:val="002614D1"/>
    <w:rsid w:val="00261828"/>
    <w:rsid w:val="00262BE7"/>
    <w:rsid w:val="0027557D"/>
    <w:rsid w:val="002778FD"/>
    <w:rsid w:val="00281E1D"/>
    <w:rsid w:val="0029082C"/>
    <w:rsid w:val="00293289"/>
    <w:rsid w:val="002A5061"/>
    <w:rsid w:val="002C0AEA"/>
    <w:rsid w:val="002C69AE"/>
    <w:rsid w:val="002D028C"/>
    <w:rsid w:val="002D0659"/>
    <w:rsid w:val="002E124D"/>
    <w:rsid w:val="003012E5"/>
    <w:rsid w:val="00303747"/>
    <w:rsid w:val="0030499F"/>
    <w:rsid w:val="003055F0"/>
    <w:rsid w:val="00317EB3"/>
    <w:rsid w:val="00320FC5"/>
    <w:rsid w:val="0032403C"/>
    <w:rsid w:val="00325DE7"/>
    <w:rsid w:val="00330B5B"/>
    <w:rsid w:val="00330D32"/>
    <w:rsid w:val="00331705"/>
    <w:rsid w:val="00331E31"/>
    <w:rsid w:val="00336309"/>
    <w:rsid w:val="00336BC8"/>
    <w:rsid w:val="00337700"/>
    <w:rsid w:val="003441B3"/>
    <w:rsid w:val="00351992"/>
    <w:rsid w:val="003600AC"/>
    <w:rsid w:val="00370351"/>
    <w:rsid w:val="0037447C"/>
    <w:rsid w:val="00387366"/>
    <w:rsid w:val="003920A7"/>
    <w:rsid w:val="00397E75"/>
    <w:rsid w:val="003A4D03"/>
    <w:rsid w:val="003A64B2"/>
    <w:rsid w:val="003A7455"/>
    <w:rsid w:val="003C3069"/>
    <w:rsid w:val="003D15CF"/>
    <w:rsid w:val="003D2207"/>
    <w:rsid w:val="003D4D73"/>
    <w:rsid w:val="003D7651"/>
    <w:rsid w:val="003E23F0"/>
    <w:rsid w:val="003E4010"/>
    <w:rsid w:val="0040099F"/>
    <w:rsid w:val="004034A6"/>
    <w:rsid w:val="00413123"/>
    <w:rsid w:val="00417AC1"/>
    <w:rsid w:val="004266E3"/>
    <w:rsid w:val="00444EEB"/>
    <w:rsid w:val="0044547B"/>
    <w:rsid w:val="00445807"/>
    <w:rsid w:val="00450804"/>
    <w:rsid w:val="00450FF3"/>
    <w:rsid w:val="004546EE"/>
    <w:rsid w:val="00456835"/>
    <w:rsid w:val="00470B65"/>
    <w:rsid w:val="004748AF"/>
    <w:rsid w:val="00474EBD"/>
    <w:rsid w:val="00480CEE"/>
    <w:rsid w:val="0048168E"/>
    <w:rsid w:val="00487AC2"/>
    <w:rsid w:val="004970F8"/>
    <w:rsid w:val="004A674C"/>
    <w:rsid w:val="004C24F3"/>
    <w:rsid w:val="004C7AD2"/>
    <w:rsid w:val="004C7EED"/>
    <w:rsid w:val="004D3A2D"/>
    <w:rsid w:val="004D614A"/>
    <w:rsid w:val="004E252C"/>
    <w:rsid w:val="004E2E26"/>
    <w:rsid w:val="004E30F3"/>
    <w:rsid w:val="004F279F"/>
    <w:rsid w:val="004F6882"/>
    <w:rsid w:val="00500401"/>
    <w:rsid w:val="0051706A"/>
    <w:rsid w:val="005206C6"/>
    <w:rsid w:val="00524BF0"/>
    <w:rsid w:val="00526BC5"/>
    <w:rsid w:val="0053292B"/>
    <w:rsid w:val="005340C4"/>
    <w:rsid w:val="00541081"/>
    <w:rsid w:val="005458B6"/>
    <w:rsid w:val="00545BF1"/>
    <w:rsid w:val="005476C6"/>
    <w:rsid w:val="00551B59"/>
    <w:rsid w:val="005539FC"/>
    <w:rsid w:val="00560198"/>
    <w:rsid w:val="005662EE"/>
    <w:rsid w:val="0058017A"/>
    <w:rsid w:val="0058028D"/>
    <w:rsid w:val="00581416"/>
    <w:rsid w:val="00582E45"/>
    <w:rsid w:val="005849CD"/>
    <w:rsid w:val="005A61E4"/>
    <w:rsid w:val="005A6A3B"/>
    <w:rsid w:val="005B1EA5"/>
    <w:rsid w:val="005B6F11"/>
    <w:rsid w:val="005C179D"/>
    <w:rsid w:val="005D7656"/>
    <w:rsid w:val="005E09B1"/>
    <w:rsid w:val="005E5567"/>
    <w:rsid w:val="005F0868"/>
    <w:rsid w:val="006029B5"/>
    <w:rsid w:val="00605924"/>
    <w:rsid w:val="00611139"/>
    <w:rsid w:val="00611A49"/>
    <w:rsid w:val="00614A0F"/>
    <w:rsid w:val="006263E6"/>
    <w:rsid w:val="00633D30"/>
    <w:rsid w:val="00635732"/>
    <w:rsid w:val="0064680F"/>
    <w:rsid w:val="0066199A"/>
    <w:rsid w:val="00667B6C"/>
    <w:rsid w:val="0067290D"/>
    <w:rsid w:val="006740FC"/>
    <w:rsid w:val="0068742F"/>
    <w:rsid w:val="00687BFC"/>
    <w:rsid w:val="006915EC"/>
    <w:rsid w:val="006947CA"/>
    <w:rsid w:val="006A7FC0"/>
    <w:rsid w:val="006B2459"/>
    <w:rsid w:val="006B65F1"/>
    <w:rsid w:val="006B7358"/>
    <w:rsid w:val="006D15A4"/>
    <w:rsid w:val="006D7E95"/>
    <w:rsid w:val="006F2B60"/>
    <w:rsid w:val="007049A3"/>
    <w:rsid w:val="00720358"/>
    <w:rsid w:val="0072086F"/>
    <w:rsid w:val="00720FFF"/>
    <w:rsid w:val="00734E5F"/>
    <w:rsid w:val="00735676"/>
    <w:rsid w:val="00753CD8"/>
    <w:rsid w:val="0076510A"/>
    <w:rsid w:val="00767F70"/>
    <w:rsid w:val="00771727"/>
    <w:rsid w:val="0077346C"/>
    <w:rsid w:val="00773666"/>
    <w:rsid w:val="0077397E"/>
    <w:rsid w:val="00776F89"/>
    <w:rsid w:val="00780471"/>
    <w:rsid w:val="007870A0"/>
    <w:rsid w:val="0078736E"/>
    <w:rsid w:val="007A0D95"/>
    <w:rsid w:val="007A19CB"/>
    <w:rsid w:val="007A29AA"/>
    <w:rsid w:val="007A3AA9"/>
    <w:rsid w:val="007A48BD"/>
    <w:rsid w:val="007A4F7C"/>
    <w:rsid w:val="007C0C54"/>
    <w:rsid w:val="007C58E5"/>
    <w:rsid w:val="007D415C"/>
    <w:rsid w:val="007D68AE"/>
    <w:rsid w:val="007E4D45"/>
    <w:rsid w:val="007E56CE"/>
    <w:rsid w:val="007F382B"/>
    <w:rsid w:val="007F4534"/>
    <w:rsid w:val="007F46FC"/>
    <w:rsid w:val="007F7C06"/>
    <w:rsid w:val="00800C48"/>
    <w:rsid w:val="00801142"/>
    <w:rsid w:val="008015F7"/>
    <w:rsid w:val="008038F1"/>
    <w:rsid w:val="0080618E"/>
    <w:rsid w:val="00816515"/>
    <w:rsid w:val="008209A4"/>
    <w:rsid w:val="0082727C"/>
    <w:rsid w:val="00842A89"/>
    <w:rsid w:val="008518DA"/>
    <w:rsid w:val="00856F55"/>
    <w:rsid w:val="008606F2"/>
    <w:rsid w:val="00862A5F"/>
    <w:rsid w:val="00866567"/>
    <w:rsid w:val="008706C0"/>
    <w:rsid w:val="00875A5C"/>
    <w:rsid w:val="008849BA"/>
    <w:rsid w:val="00886D0C"/>
    <w:rsid w:val="00887CFB"/>
    <w:rsid w:val="00897FF7"/>
    <w:rsid w:val="008A08CD"/>
    <w:rsid w:val="008A4468"/>
    <w:rsid w:val="008B31B0"/>
    <w:rsid w:val="008B37ED"/>
    <w:rsid w:val="008B5389"/>
    <w:rsid w:val="008C0F3D"/>
    <w:rsid w:val="008E46CF"/>
    <w:rsid w:val="008E634C"/>
    <w:rsid w:val="008E7065"/>
    <w:rsid w:val="008F0263"/>
    <w:rsid w:val="008F21BF"/>
    <w:rsid w:val="00903E37"/>
    <w:rsid w:val="00907432"/>
    <w:rsid w:val="009106A5"/>
    <w:rsid w:val="0091187D"/>
    <w:rsid w:val="00912592"/>
    <w:rsid w:val="00913FA7"/>
    <w:rsid w:val="00914C9C"/>
    <w:rsid w:val="00917B70"/>
    <w:rsid w:val="00920F99"/>
    <w:rsid w:val="00923CBD"/>
    <w:rsid w:val="00924655"/>
    <w:rsid w:val="009249BB"/>
    <w:rsid w:val="00927F4F"/>
    <w:rsid w:val="009401C4"/>
    <w:rsid w:val="009527B3"/>
    <w:rsid w:val="00952EFE"/>
    <w:rsid w:val="00960933"/>
    <w:rsid w:val="00967FF0"/>
    <w:rsid w:val="00974BAF"/>
    <w:rsid w:val="00974D01"/>
    <w:rsid w:val="009802BF"/>
    <w:rsid w:val="00991542"/>
    <w:rsid w:val="0099451C"/>
    <w:rsid w:val="00995900"/>
    <w:rsid w:val="009962AD"/>
    <w:rsid w:val="009A03F3"/>
    <w:rsid w:val="009A3BCC"/>
    <w:rsid w:val="009A6A42"/>
    <w:rsid w:val="009B089B"/>
    <w:rsid w:val="009B4FCD"/>
    <w:rsid w:val="009B7063"/>
    <w:rsid w:val="009C2633"/>
    <w:rsid w:val="009C375D"/>
    <w:rsid w:val="009E08B9"/>
    <w:rsid w:val="009E35C3"/>
    <w:rsid w:val="009F442E"/>
    <w:rsid w:val="00A001FC"/>
    <w:rsid w:val="00A07FDF"/>
    <w:rsid w:val="00A10920"/>
    <w:rsid w:val="00A127DE"/>
    <w:rsid w:val="00A149BE"/>
    <w:rsid w:val="00A17AC1"/>
    <w:rsid w:val="00A33B96"/>
    <w:rsid w:val="00A41B91"/>
    <w:rsid w:val="00A50746"/>
    <w:rsid w:val="00A60212"/>
    <w:rsid w:val="00A60CD3"/>
    <w:rsid w:val="00A63FEB"/>
    <w:rsid w:val="00A64021"/>
    <w:rsid w:val="00A65AEC"/>
    <w:rsid w:val="00A6623C"/>
    <w:rsid w:val="00A66F16"/>
    <w:rsid w:val="00A6717B"/>
    <w:rsid w:val="00A711CA"/>
    <w:rsid w:val="00A7611B"/>
    <w:rsid w:val="00A81C9A"/>
    <w:rsid w:val="00A824F6"/>
    <w:rsid w:val="00A84348"/>
    <w:rsid w:val="00A94CD3"/>
    <w:rsid w:val="00AA2403"/>
    <w:rsid w:val="00AA77A8"/>
    <w:rsid w:val="00AB4208"/>
    <w:rsid w:val="00AC1DAA"/>
    <w:rsid w:val="00AC6D39"/>
    <w:rsid w:val="00AD2C53"/>
    <w:rsid w:val="00AD59FD"/>
    <w:rsid w:val="00AE3E43"/>
    <w:rsid w:val="00AE68EF"/>
    <w:rsid w:val="00AE73B4"/>
    <w:rsid w:val="00AE7B86"/>
    <w:rsid w:val="00AF0A64"/>
    <w:rsid w:val="00AF1E76"/>
    <w:rsid w:val="00AF6A50"/>
    <w:rsid w:val="00B064FE"/>
    <w:rsid w:val="00B071D2"/>
    <w:rsid w:val="00B07458"/>
    <w:rsid w:val="00B13913"/>
    <w:rsid w:val="00B1480E"/>
    <w:rsid w:val="00B273F3"/>
    <w:rsid w:val="00B32C72"/>
    <w:rsid w:val="00B35465"/>
    <w:rsid w:val="00B41DE0"/>
    <w:rsid w:val="00B41FAD"/>
    <w:rsid w:val="00B5258F"/>
    <w:rsid w:val="00B5347E"/>
    <w:rsid w:val="00B5588F"/>
    <w:rsid w:val="00B64F39"/>
    <w:rsid w:val="00B64F4C"/>
    <w:rsid w:val="00B6586B"/>
    <w:rsid w:val="00B80AFE"/>
    <w:rsid w:val="00B92358"/>
    <w:rsid w:val="00BA061B"/>
    <w:rsid w:val="00BA068F"/>
    <w:rsid w:val="00BA5D9E"/>
    <w:rsid w:val="00BB25A4"/>
    <w:rsid w:val="00BB3277"/>
    <w:rsid w:val="00BC267B"/>
    <w:rsid w:val="00BC56CE"/>
    <w:rsid w:val="00BC7436"/>
    <w:rsid w:val="00BD2007"/>
    <w:rsid w:val="00BD63EE"/>
    <w:rsid w:val="00BE3D93"/>
    <w:rsid w:val="00BF22B2"/>
    <w:rsid w:val="00C00453"/>
    <w:rsid w:val="00C02DE9"/>
    <w:rsid w:val="00C05E41"/>
    <w:rsid w:val="00C175BE"/>
    <w:rsid w:val="00C2196A"/>
    <w:rsid w:val="00C345D4"/>
    <w:rsid w:val="00C36E58"/>
    <w:rsid w:val="00C40939"/>
    <w:rsid w:val="00C44B53"/>
    <w:rsid w:val="00C45116"/>
    <w:rsid w:val="00C50DE7"/>
    <w:rsid w:val="00C565A3"/>
    <w:rsid w:val="00C65710"/>
    <w:rsid w:val="00C663A4"/>
    <w:rsid w:val="00C719C3"/>
    <w:rsid w:val="00C83C1E"/>
    <w:rsid w:val="00C938D5"/>
    <w:rsid w:val="00CA09FE"/>
    <w:rsid w:val="00CA1B52"/>
    <w:rsid w:val="00CB0457"/>
    <w:rsid w:val="00CB7813"/>
    <w:rsid w:val="00CB7B90"/>
    <w:rsid w:val="00CC0846"/>
    <w:rsid w:val="00CC23B1"/>
    <w:rsid w:val="00CC389A"/>
    <w:rsid w:val="00CC4E39"/>
    <w:rsid w:val="00CC79E8"/>
    <w:rsid w:val="00CD2800"/>
    <w:rsid w:val="00CD2C8C"/>
    <w:rsid w:val="00CD6D25"/>
    <w:rsid w:val="00CE189A"/>
    <w:rsid w:val="00CE255B"/>
    <w:rsid w:val="00CE495E"/>
    <w:rsid w:val="00CE4C0B"/>
    <w:rsid w:val="00CE5CA2"/>
    <w:rsid w:val="00CF1F32"/>
    <w:rsid w:val="00CF3682"/>
    <w:rsid w:val="00CF4D66"/>
    <w:rsid w:val="00CF5379"/>
    <w:rsid w:val="00D07260"/>
    <w:rsid w:val="00D100BA"/>
    <w:rsid w:val="00D1329D"/>
    <w:rsid w:val="00D14C65"/>
    <w:rsid w:val="00D219BF"/>
    <w:rsid w:val="00D24F3F"/>
    <w:rsid w:val="00D27185"/>
    <w:rsid w:val="00D300CA"/>
    <w:rsid w:val="00D30521"/>
    <w:rsid w:val="00D3365A"/>
    <w:rsid w:val="00D33EA5"/>
    <w:rsid w:val="00D43302"/>
    <w:rsid w:val="00D45B87"/>
    <w:rsid w:val="00D6355E"/>
    <w:rsid w:val="00D70139"/>
    <w:rsid w:val="00D7180E"/>
    <w:rsid w:val="00D74E6E"/>
    <w:rsid w:val="00D75F21"/>
    <w:rsid w:val="00D94EEC"/>
    <w:rsid w:val="00D97577"/>
    <w:rsid w:val="00DA0E5B"/>
    <w:rsid w:val="00DA3619"/>
    <w:rsid w:val="00DA3A55"/>
    <w:rsid w:val="00DA648A"/>
    <w:rsid w:val="00DB11BC"/>
    <w:rsid w:val="00DB490A"/>
    <w:rsid w:val="00DB54F4"/>
    <w:rsid w:val="00DB7F6D"/>
    <w:rsid w:val="00DC3FC3"/>
    <w:rsid w:val="00DC5972"/>
    <w:rsid w:val="00DD2165"/>
    <w:rsid w:val="00DD4BEA"/>
    <w:rsid w:val="00DF4A01"/>
    <w:rsid w:val="00E01B20"/>
    <w:rsid w:val="00E02049"/>
    <w:rsid w:val="00E023F2"/>
    <w:rsid w:val="00E11EF4"/>
    <w:rsid w:val="00E12821"/>
    <w:rsid w:val="00E12CB4"/>
    <w:rsid w:val="00E21105"/>
    <w:rsid w:val="00E2193A"/>
    <w:rsid w:val="00E21D22"/>
    <w:rsid w:val="00E23F48"/>
    <w:rsid w:val="00E30C0F"/>
    <w:rsid w:val="00E32CB5"/>
    <w:rsid w:val="00E34678"/>
    <w:rsid w:val="00E349C3"/>
    <w:rsid w:val="00E41BAA"/>
    <w:rsid w:val="00E42DB5"/>
    <w:rsid w:val="00E4749B"/>
    <w:rsid w:val="00E572B7"/>
    <w:rsid w:val="00E638EF"/>
    <w:rsid w:val="00E70049"/>
    <w:rsid w:val="00E83AF3"/>
    <w:rsid w:val="00E84CB9"/>
    <w:rsid w:val="00E9137F"/>
    <w:rsid w:val="00E94813"/>
    <w:rsid w:val="00E978EC"/>
    <w:rsid w:val="00EA2AF8"/>
    <w:rsid w:val="00EA58E3"/>
    <w:rsid w:val="00EA6186"/>
    <w:rsid w:val="00EB19D0"/>
    <w:rsid w:val="00EB7311"/>
    <w:rsid w:val="00EB7573"/>
    <w:rsid w:val="00EC2700"/>
    <w:rsid w:val="00ED0390"/>
    <w:rsid w:val="00EE1587"/>
    <w:rsid w:val="00EE23C1"/>
    <w:rsid w:val="00EE6BF9"/>
    <w:rsid w:val="00EF29C9"/>
    <w:rsid w:val="00EF35F5"/>
    <w:rsid w:val="00EF7D98"/>
    <w:rsid w:val="00F070A8"/>
    <w:rsid w:val="00F125CA"/>
    <w:rsid w:val="00F157CC"/>
    <w:rsid w:val="00F21D8D"/>
    <w:rsid w:val="00F232BA"/>
    <w:rsid w:val="00F23602"/>
    <w:rsid w:val="00F24D1D"/>
    <w:rsid w:val="00F32DE0"/>
    <w:rsid w:val="00F34BBB"/>
    <w:rsid w:val="00F35197"/>
    <w:rsid w:val="00F36433"/>
    <w:rsid w:val="00F4157E"/>
    <w:rsid w:val="00F4457A"/>
    <w:rsid w:val="00F50FBD"/>
    <w:rsid w:val="00F526EC"/>
    <w:rsid w:val="00F57912"/>
    <w:rsid w:val="00F579AB"/>
    <w:rsid w:val="00F57C11"/>
    <w:rsid w:val="00F64544"/>
    <w:rsid w:val="00F65193"/>
    <w:rsid w:val="00F6573D"/>
    <w:rsid w:val="00F65C3E"/>
    <w:rsid w:val="00F707D2"/>
    <w:rsid w:val="00F74C5B"/>
    <w:rsid w:val="00F76F92"/>
    <w:rsid w:val="00F87F38"/>
    <w:rsid w:val="00F909E2"/>
    <w:rsid w:val="00F95538"/>
    <w:rsid w:val="00FB0732"/>
    <w:rsid w:val="00FB236B"/>
    <w:rsid w:val="00FB5F81"/>
    <w:rsid w:val="00FB6312"/>
    <w:rsid w:val="00FB6B9F"/>
    <w:rsid w:val="00FC1CED"/>
    <w:rsid w:val="00FC6826"/>
    <w:rsid w:val="00FD1813"/>
    <w:rsid w:val="00FD1AEB"/>
    <w:rsid w:val="00FE6778"/>
    <w:rsid w:val="00FE72CD"/>
    <w:rsid w:val="00FF03E2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144F"/>
  <w15:docId w15:val="{CE0BD9A5-9E06-4593-AB3E-C0710733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5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1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66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66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487A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5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19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A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3016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PC0857</dc:creator>
  <cp:lastModifiedBy>Cezary Pakulski</cp:lastModifiedBy>
  <cp:revision>2</cp:revision>
  <cp:lastPrinted>2023-05-11T16:36:00Z</cp:lastPrinted>
  <dcterms:created xsi:type="dcterms:W3CDTF">2023-05-15T21:39:00Z</dcterms:created>
  <dcterms:modified xsi:type="dcterms:W3CDTF">2023-05-15T21:39:00Z</dcterms:modified>
</cp:coreProperties>
</file>